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B2" w:rsidRPr="00CD0AF9" w:rsidRDefault="003F285E" w:rsidP="00E6543F">
      <w:pPr>
        <w:tabs>
          <w:tab w:val="left" w:pos="-1440"/>
          <w:tab w:val="left" w:pos="-720"/>
        </w:tabs>
        <w:spacing w:line="240" w:lineRule="atLeast"/>
        <w:rPr>
          <w:rFonts w:ascii="Calibri" w:hAnsi="Calibri" w:cs="Arial"/>
          <w:sz w:val="22"/>
          <w:szCs w:val="22"/>
          <w:lang w:val="fr-BE"/>
        </w:rPr>
      </w:pPr>
      <w:bookmarkStart w:id="0" w:name="_GoBack"/>
      <w:bookmarkEnd w:id="0"/>
      <w:r w:rsidRPr="00CD0AF9">
        <w:rPr>
          <w:rFonts w:ascii="Calibri" w:hAnsi="Calibri" w:cs="Arial"/>
          <w:sz w:val="22"/>
          <w:szCs w:val="22"/>
          <w:lang w:val="fr-BE"/>
        </w:rPr>
        <w:t xml:space="preserve"> </w:t>
      </w:r>
    </w:p>
    <w:p w:rsidR="001C02B2" w:rsidRPr="00CD0AF9" w:rsidRDefault="009705C6" w:rsidP="00E6543F">
      <w:pPr>
        <w:pStyle w:val="Kop1"/>
        <w:rPr>
          <w:rFonts w:ascii="Calibri" w:hAnsi="Calibri"/>
          <w:sz w:val="22"/>
          <w:szCs w:val="22"/>
          <w:lang w:val="fr-BE"/>
        </w:rPr>
      </w:pPr>
      <w:r w:rsidRPr="00CD0AF9">
        <w:rPr>
          <w:rFonts w:ascii="Calibri" w:hAnsi="Calibri"/>
          <w:sz w:val="22"/>
          <w:szCs w:val="22"/>
          <w:lang w:val="fr-BE"/>
        </w:rPr>
        <w:t xml:space="preserve">Rapport sur l’assemblée générale du mardi </w:t>
      </w:r>
      <w:r w:rsidR="0077028E" w:rsidRPr="00CD0AF9">
        <w:rPr>
          <w:rFonts w:ascii="Calibri" w:hAnsi="Calibri"/>
          <w:sz w:val="22"/>
          <w:szCs w:val="22"/>
          <w:lang w:val="fr-BE"/>
        </w:rPr>
        <w:t>19 f</w:t>
      </w:r>
      <w:r w:rsidRPr="00CD0AF9">
        <w:rPr>
          <w:rFonts w:ascii="Calibri" w:hAnsi="Calibri"/>
          <w:sz w:val="22"/>
          <w:szCs w:val="22"/>
          <w:lang w:val="fr-BE"/>
        </w:rPr>
        <w:t>évrier</w:t>
      </w:r>
      <w:r w:rsidR="00604768" w:rsidRPr="00CD0AF9">
        <w:rPr>
          <w:rFonts w:ascii="Calibri" w:hAnsi="Calibri"/>
          <w:sz w:val="22"/>
          <w:szCs w:val="22"/>
          <w:lang w:val="fr-BE"/>
        </w:rPr>
        <w:t xml:space="preserve"> </w:t>
      </w:r>
      <w:r w:rsidR="003C3D63" w:rsidRPr="00CD0AF9">
        <w:rPr>
          <w:rFonts w:ascii="Calibri" w:hAnsi="Calibri"/>
          <w:sz w:val="22"/>
          <w:szCs w:val="22"/>
          <w:lang w:val="fr-BE"/>
        </w:rPr>
        <w:t>201</w:t>
      </w:r>
      <w:r w:rsidR="001E4481" w:rsidRPr="00CD0AF9">
        <w:rPr>
          <w:rFonts w:ascii="Calibri" w:hAnsi="Calibri"/>
          <w:sz w:val="22"/>
          <w:szCs w:val="22"/>
          <w:lang w:val="fr-BE"/>
        </w:rPr>
        <w:t>9</w:t>
      </w:r>
    </w:p>
    <w:p w:rsidR="001C02B2" w:rsidRPr="00CD0AF9" w:rsidRDefault="001C02B2" w:rsidP="00E6543F">
      <w:pPr>
        <w:tabs>
          <w:tab w:val="left" w:pos="-1440"/>
          <w:tab w:val="left" w:pos="-72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8D1691" w:rsidRPr="00CD0AF9" w:rsidRDefault="009705C6" w:rsidP="00E6543F">
      <w:pPr>
        <w:tabs>
          <w:tab w:val="left" w:pos="-1440"/>
          <w:tab w:val="left" w:pos="-720"/>
          <w:tab w:val="left" w:pos="2127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u w:val="single"/>
          <w:lang w:val="fr-BE"/>
        </w:rPr>
        <w:t xml:space="preserve">Présents </w:t>
      </w:r>
      <w:r w:rsidR="001C02B2" w:rsidRPr="00CD0AF9">
        <w:rPr>
          <w:rFonts w:ascii="Calibri" w:hAnsi="Calibri" w:cs="Arial"/>
          <w:spacing w:val="-3"/>
          <w:sz w:val="22"/>
          <w:szCs w:val="22"/>
          <w:u w:val="single"/>
          <w:lang w:val="fr-BE"/>
        </w:rPr>
        <w:t>:</w:t>
      </w:r>
      <w:r w:rsidR="001C02B2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 </w:t>
      </w:r>
    </w:p>
    <w:p w:rsidR="008D1691" w:rsidRPr="00CD0AF9" w:rsidRDefault="008D1691" w:rsidP="00E6543F">
      <w:pPr>
        <w:tabs>
          <w:tab w:val="left" w:pos="-1440"/>
          <w:tab w:val="left" w:pos="-720"/>
          <w:tab w:val="left" w:pos="2127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D21412" w:rsidRPr="00CD0AF9" w:rsidRDefault="009705C6" w:rsidP="00D21412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Messieurs </w:t>
      </w:r>
      <w:r w:rsidR="00E13BCA"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D21412" w:rsidRPr="00CD0AF9">
        <w:rPr>
          <w:rFonts w:ascii="Calibri" w:hAnsi="Calibri" w:cs="Arial"/>
          <w:spacing w:val="-3"/>
          <w:sz w:val="22"/>
          <w:szCs w:val="22"/>
          <w:lang w:val="fr-BE"/>
        </w:rPr>
        <w:t>G. COERTJENS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D21412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BILFINGER INDUSTRIAL SERVICES BELGIE)</w:t>
      </w:r>
      <w:r w:rsidR="00D21412"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Président</w:t>
      </w:r>
    </w:p>
    <w:p w:rsidR="0077028E" w:rsidRPr="00CD0AF9" w:rsidRDefault="0077028E" w:rsidP="0077028E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  <w:t>J. BEENS (BV DDM DEMONTAGE)</w:t>
      </w:r>
    </w:p>
    <w:p w:rsidR="001E4481" w:rsidRPr="00CD0AF9" w:rsidRDefault="00D21412" w:rsidP="00E6543F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1E4481" w:rsidRPr="00CD0AF9">
        <w:rPr>
          <w:rFonts w:ascii="Calibri" w:hAnsi="Calibri" w:cs="Arial"/>
          <w:spacing w:val="-3"/>
          <w:sz w:val="22"/>
          <w:szCs w:val="22"/>
          <w:lang w:val="fr-BE"/>
        </w:rPr>
        <w:t>S. BEERTEN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1E4481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MOURIK)</w:t>
      </w:r>
    </w:p>
    <w:p w:rsidR="004A4115" w:rsidRPr="00CD0AF9" w:rsidRDefault="001E4481" w:rsidP="004A4115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4A4115" w:rsidRPr="00CD0AF9">
        <w:rPr>
          <w:rFonts w:ascii="Calibri" w:hAnsi="Calibri" w:cs="Arial"/>
          <w:spacing w:val="-3"/>
          <w:sz w:val="22"/>
          <w:szCs w:val="22"/>
          <w:lang w:val="fr-BE"/>
        </w:rPr>
        <w:t>G. DECELLE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51784C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ARENO)</w:t>
      </w:r>
    </w:p>
    <w:p w:rsidR="0077028E" w:rsidRPr="00CD0AF9" w:rsidRDefault="0077028E" w:rsidP="0077028E">
      <w:pPr>
        <w:tabs>
          <w:tab w:val="left" w:pos="-1440"/>
          <w:tab w:val="left" w:pos="-720"/>
          <w:tab w:val="left" w:pos="1134"/>
          <w:tab w:val="left" w:pos="2552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  <w:t>L. DE KNIJF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SPRL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ASBEST PARTNERS BELGIE)</w:t>
      </w:r>
    </w:p>
    <w:p w:rsidR="004A4115" w:rsidRPr="00CD0AF9" w:rsidRDefault="00903862" w:rsidP="004A4115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4A4115" w:rsidRPr="00CD0AF9">
        <w:rPr>
          <w:rFonts w:ascii="Calibri" w:hAnsi="Calibri" w:cs="Arial"/>
          <w:spacing w:val="-3"/>
          <w:sz w:val="22"/>
          <w:szCs w:val="22"/>
          <w:lang w:val="fr-BE"/>
        </w:rPr>
        <w:t>F. DE MEDTS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4A4115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G&amp;A DE MEUTER)</w:t>
      </w:r>
    </w:p>
    <w:p w:rsidR="00903862" w:rsidRPr="00CD0AF9" w:rsidRDefault="00903862" w:rsidP="004A4115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  <w:t>M. FUMIERE (SA SBMI)</w:t>
      </w:r>
    </w:p>
    <w:p w:rsidR="001C45FA" w:rsidRPr="00CD0AF9" w:rsidRDefault="001C45FA" w:rsidP="00F07639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  <w:t>R. GEVAERT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ROMARCO)</w:t>
      </w:r>
    </w:p>
    <w:p w:rsidR="001E4481" w:rsidRPr="00CD0AF9" w:rsidRDefault="00AE44F9" w:rsidP="001E4481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1E4481" w:rsidRPr="00CD0AF9">
        <w:rPr>
          <w:rFonts w:ascii="Calibri" w:hAnsi="Calibri" w:cs="Arial"/>
          <w:spacing w:val="-3"/>
          <w:sz w:val="22"/>
          <w:szCs w:val="22"/>
          <w:lang w:val="fr-BE"/>
        </w:rPr>
        <w:t>S. JACQUEMIN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1E4481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LAURENTY)</w:t>
      </w:r>
    </w:p>
    <w:p w:rsidR="00315E9D" w:rsidRPr="00CD0AF9" w:rsidRDefault="001E4481" w:rsidP="0077028E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315E9D" w:rsidRPr="00CD0AF9">
        <w:rPr>
          <w:rFonts w:ascii="Calibri" w:hAnsi="Calibri" w:cs="Arial"/>
          <w:spacing w:val="-3"/>
          <w:sz w:val="22"/>
          <w:szCs w:val="22"/>
          <w:lang w:val="fr-BE"/>
        </w:rPr>
        <w:t>B. LIBRECHT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315E9D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 LIBRECO)</w:t>
      </w:r>
    </w:p>
    <w:p w:rsidR="0077028E" w:rsidRPr="00CD0AF9" w:rsidRDefault="0077028E" w:rsidP="00315E9D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  <w:t>G. MARTENS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SPRL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REDECO)</w:t>
      </w:r>
    </w:p>
    <w:p w:rsidR="0077028E" w:rsidRPr="00CD0AF9" w:rsidRDefault="0077028E" w:rsidP="00315E9D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  <w:t>J. SOETERS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SPRL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 ASBITECH)</w:t>
      </w:r>
    </w:p>
    <w:p w:rsidR="00044C9D" w:rsidRPr="00CD0AF9" w:rsidRDefault="00903862" w:rsidP="001C45FA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044C9D" w:rsidRPr="00CD0AF9">
        <w:rPr>
          <w:rFonts w:ascii="Calibri" w:hAnsi="Calibri" w:cs="Arial"/>
          <w:spacing w:val="-3"/>
          <w:sz w:val="22"/>
          <w:szCs w:val="22"/>
          <w:lang w:val="fr-BE"/>
        </w:rPr>
        <w:t>D. VANDEKERKHOF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044C9D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RENOTEC)</w:t>
      </w:r>
      <w:r w:rsidR="00044C9D"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</w:p>
    <w:p w:rsidR="001E4481" w:rsidRPr="00CD0AF9" w:rsidRDefault="002927E3" w:rsidP="00E6543F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1E4481" w:rsidRPr="00CD0AF9">
        <w:rPr>
          <w:rFonts w:ascii="Calibri" w:hAnsi="Calibri" w:cs="Arial"/>
          <w:spacing w:val="-3"/>
          <w:sz w:val="22"/>
          <w:szCs w:val="22"/>
          <w:lang w:val="fr-BE"/>
        </w:rPr>
        <w:t>W. VAN PEE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SPRL</w:t>
      </w:r>
      <w:r w:rsidR="001E4481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ASBEST CLEANING SERVICES)</w:t>
      </w:r>
    </w:p>
    <w:p w:rsidR="0077028E" w:rsidRPr="00CD0AF9" w:rsidRDefault="001E4481" w:rsidP="00E6543F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>J. VERSTRYNGE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VIABUILD</w:t>
      </w:r>
      <w:r w:rsidR="001B4635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SPECIAL SERVICES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>)</w:t>
      </w:r>
    </w:p>
    <w:p w:rsidR="003F46B2" w:rsidRPr="00CD0AF9" w:rsidRDefault="00331447" w:rsidP="00E6543F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                      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ab/>
        <w:t>W. WILLEMOONS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LIBR</w:t>
      </w:r>
      <w:r w:rsidR="001B4635" w:rsidRPr="00CD0AF9">
        <w:rPr>
          <w:rFonts w:ascii="Calibri" w:hAnsi="Calibri" w:cs="Arial"/>
          <w:spacing w:val="-3"/>
          <w:sz w:val="22"/>
          <w:szCs w:val="22"/>
          <w:lang w:val="fr-BE"/>
        </w:rPr>
        <w:t>E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>CO)</w:t>
      </w:r>
      <w:r w:rsidR="004E54A9"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9705C6" w:rsidRPr="00CD0AF9">
        <w:rPr>
          <w:rFonts w:ascii="Calibri" w:hAnsi="Calibri" w:cs="Arial"/>
          <w:spacing w:val="-3"/>
          <w:sz w:val="22"/>
          <w:szCs w:val="22"/>
          <w:lang w:val="fr-BE"/>
        </w:rPr>
        <w:t>Membres</w:t>
      </w:r>
    </w:p>
    <w:p w:rsidR="00044C9D" w:rsidRPr="00CD0AF9" w:rsidRDefault="005D6643" w:rsidP="000A0148">
      <w:pPr>
        <w:tabs>
          <w:tab w:val="left" w:pos="-1440"/>
          <w:tab w:val="left" w:pos="-720"/>
          <w:tab w:val="left" w:pos="1134"/>
          <w:tab w:val="left" w:pos="2835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044C9D" w:rsidRPr="00CD0AF9">
        <w:rPr>
          <w:rFonts w:ascii="Calibri" w:hAnsi="Calibri" w:cs="Arial"/>
          <w:spacing w:val="-3"/>
          <w:sz w:val="22"/>
          <w:szCs w:val="22"/>
          <w:lang w:val="fr-BE"/>
        </w:rPr>
        <w:t>W. BOGAERT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CONFÉDÉRATION CONSTRUCTION PROVINCE D’ANVERS)</w:t>
      </w:r>
      <w:r w:rsidR="00044C9D" w:rsidRPr="00CD0AF9">
        <w:rPr>
          <w:rFonts w:ascii="Calibri" w:hAnsi="Calibri" w:cs="Arial"/>
          <w:spacing w:val="-3"/>
          <w:sz w:val="22"/>
          <w:szCs w:val="22"/>
          <w:lang w:val="fr-BE"/>
        </w:rPr>
        <w:tab/>
        <w:t>Secr</w:t>
      </w:r>
      <w:r w:rsidR="009705C6" w:rsidRPr="00CD0AF9">
        <w:rPr>
          <w:rFonts w:ascii="Calibri" w:hAnsi="Calibri" w:cs="Arial"/>
          <w:spacing w:val="-3"/>
          <w:sz w:val="22"/>
          <w:szCs w:val="22"/>
          <w:lang w:val="fr-BE"/>
        </w:rPr>
        <w:t>é</w:t>
      </w:r>
      <w:r w:rsidR="00044C9D" w:rsidRPr="00CD0AF9">
        <w:rPr>
          <w:rFonts w:ascii="Calibri" w:hAnsi="Calibri" w:cs="Arial"/>
          <w:spacing w:val="-3"/>
          <w:sz w:val="22"/>
          <w:szCs w:val="22"/>
          <w:lang w:val="fr-BE"/>
        </w:rPr>
        <w:t>tariat</w:t>
      </w:r>
    </w:p>
    <w:p w:rsidR="00043EB2" w:rsidRPr="00CD0AF9" w:rsidRDefault="00043EB2" w:rsidP="000A0148">
      <w:pPr>
        <w:tabs>
          <w:tab w:val="left" w:pos="-1440"/>
          <w:tab w:val="left" w:pos="-720"/>
          <w:tab w:val="left" w:pos="1134"/>
          <w:tab w:val="left" w:pos="2835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77028E" w:rsidRPr="00CD0AF9" w:rsidRDefault="009705C6" w:rsidP="0077028E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u w:val="single"/>
          <w:lang w:val="fr-BE"/>
        </w:rPr>
        <w:t xml:space="preserve">Excusés </w:t>
      </w:r>
      <w:r w:rsidR="00F07639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: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Messieurs</w:t>
      </w:r>
      <w:r w:rsidR="001C45FA"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>J. VAN PEE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SPRL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ASBEST CLEANING SERVICES)</w:t>
      </w:r>
    </w:p>
    <w:p w:rsidR="001B4635" w:rsidRPr="00CD0AF9" w:rsidRDefault="001B4635" w:rsidP="0077028E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  <w:t>L. VAN DE WIELE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KOOLE)</w:t>
      </w:r>
    </w:p>
    <w:p w:rsidR="0077028E" w:rsidRPr="00CD0AF9" w:rsidRDefault="0077028E" w:rsidP="0077028E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  <w:t>J. WAUTERS (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RENOTEC)</w:t>
      </w:r>
    </w:p>
    <w:p w:rsidR="001E4481" w:rsidRPr="00CD0AF9" w:rsidRDefault="001E4481" w:rsidP="001E4481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77028E" w:rsidRPr="00CD0AF9" w:rsidRDefault="009705C6" w:rsidP="001C45FA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D21412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Guy Coertjens, </w:t>
      </w:r>
      <w:r w:rsidR="00753AC4" w:rsidRPr="00CD0AF9">
        <w:rPr>
          <w:rFonts w:ascii="Calibri" w:hAnsi="Calibri" w:cs="Arial"/>
          <w:spacing w:val="-3"/>
          <w:sz w:val="22"/>
          <w:szCs w:val="22"/>
          <w:lang w:val="fr-BE"/>
        </w:rPr>
        <w:t>P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résident, souhaite la bienvenue à tou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77028E" w:rsidRPr="00CD0AF9" w:rsidRDefault="0077028E" w:rsidP="001C45FA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D21412" w:rsidRPr="00CD0AF9" w:rsidRDefault="009705C6" w:rsidP="001C45FA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D21412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Werner Willemoons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signale qu’il a été désigné en tant qu’administrateur délégué de la SA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Libr</w:t>
      </w:r>
      <w:r w:rsidR="001B4635" w:rsidRPr="00CD0AF9">
        <w:rPr>
          <w:rFonts w:ascii="Calibri" w:hAnsi="Calibri" w:cs="Arial"/>
          <w:spacing w:val="-3"/>
          <w:sz w:val="22"/>
          <w:szCs w:val="22"/>
          <w:lang w:val="fr-BE"/>
        </w:rPr>
        <w:t>e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>co.</w:t>
      </w:r>
    </w:p>
    <w:p w:rsidR="00D21412" w:rsidRPr="00CD0AF9" w:rsidRDefault="00D21412" w:rsidP="001C45FA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A3CE9" w:rsidRPr="00CD0AF9" w:rsidRDefault="009705C6" w:rsidP="009C290C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ORDRE DU JOUR</w:t>
      </w:r>
      <w:r w:rsidR="003554CE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</w:t>
      </w:r>
    </w:p>
    <w:p w:rsidR="003C7459" w:rsidRPr="00CD0AF9" w:rsidRDefault="003C7459" w:rsidP="003554CE">
      <w:pPr>
        <w:tabs>
          <w:tab w:val="left" w:pos="-1440"/>
          <w:tab w:val="left" w:pos="-720"/>
          <w:tab w:val="left" w:pos="426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B149D8" w:rsidRPr="00CD0AF9" w:rsidRDefault="00144E09" w:rsidP="00314017">
      <w:pPr>
        <w:tabs>
          <w:tab w:val="left" w:pos="-1440"/>
          <w:tab w:val="left" w:pos="-720"/>
          <w:tab w:val="left" w:pos="426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>1</w:t>
      </w:r>
      <w:r w:rsidR="003470B6"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3470B6"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9705C6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Rapport sur l’assemblée générale précédente du </w:t>
      </w:r>
      <w:r w:rsidR="0077028E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22 jan</w:t>
      </w:r>
      <w:r w:rsidR="009705C6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vier</w:t>
      </w:r>
      <w:r w:rsidR="0077028E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2019</w:t>
      </w:r>
    </w:p>
    <w:p w:rsidR="00314017" w:rsidRPr="00CD0AF9" w:rsidRDefault="00314017" w:rsidP="00144E09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44E09" w:rsidRPr="00CD0AF9" w:rsidRDefault="009705C6" w:rsidP="00144E09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Ce rapport est approuvé sans remarques</w:t>
      </w:r>
      <w:r w:rsidR="00144E09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B77A78" w:rsidRPr="00CD0AF9" w:rsidRDefault="00B77A78" w:rsidP="00144E09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043EB2" w:rsidRPr="00CD0AF9" w:rsidRDefault="0077028E" w:rsidP="0011514D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>2</w:t>
      </w:r>
      <w:r w:rsidR="004143DB"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11514D"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9705C6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Groupe de travail Formations / </w:t>
      </w:r>
      <w:r w:rsidR="00753AC4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É</w:t>
      </w:r>
      <w:r w:rsidR="009705C6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PI</w:t>
      </w:r>
    </w:p>
    <w:p w:rsidR="00043EB2" w:rsidRPr="00CD0AF9" w:rsidRDefault="00043EB2" w:rsidP="0011514D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77028E" w:rsidRPr="00CD0AF9" w:rsidRDefault="009705C6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Pendant une journée d’étude qui a été récemment organisée concernant le thème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“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Le plan d’action flamand</w:t>
      </w:r>
      <w:r w:rsidR="0046364C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de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réduction progressive de l’amiante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commence : qu’est-ce que cela signifie concrètement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>?”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, un délégué d’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Abesco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a parlé d’actions simples 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“plus”.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Ces actions simples ont à faire avec la démolition, plus précisément avec l’amiante 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>histori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quement</w:t>
      </w:r>
      <w:r w:rsidR="00C94C92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liée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C94C92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qui 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s’est effritée</w:t>
      </w:r>
      <w:r w:rsidR="00C94C92" w:rsidRPr="00CD0AF9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FD616C" w:rsidRPr="00CD0AF9" w:rsidRDefault="00FD616C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FD616C" w:rsidRPr="00CD0AF9" w:rsidRDefault="00FD616C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77028E" w:rsidRPr="00CD0AF9" w:rsidRDefault="00C94C92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On parle de ces actions simples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“Plus”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dans la législation flamande qui a été publiée dans le Moniteur belge du 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>5 m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a</w:t>
      </w:r>
      <w:r w:rsidR="0077028E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i 2017.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247A37" w:rsidRPr="00CD0AF9">
        <w:rPr>
          <w:rFonts w:ascii="Calibri" w:hAnsi="Calibri" w:cs="Arial"/>
          <w:spacing w:val="-3"/>
          <w:sz w:val="22"/>
          <w:szCs w:val="22"/>
          <w:lang w:val="fr-BE"/>
        </w:rPr>
        <w:t>Il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n’a rien </w:t>
      </w:r>
      <w:r w:rsidR="00247A3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été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repris à ce sujet dans la législation nationale. On demandera au SPF Emploi si de telles actions simples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(Plus)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sont possibles</w:t>
      </w:r>
      <w:r w:rsidR="00247A37" w:rsidRPr="00CD0AF9">
        <w:rPr>
          <w:rFonts w:ascii="Calibri" w:hAnsi="Calibri" w:cs="Arial"/>
          <w:spacing w:val="-3"/>
          <w:sz w:val="22"/>
          <w:szCs w:val="22"/>
          <w:lang w:val="fr-BE"/>
        </w:rPr>
        <w:t>,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qui peut exécuter cela et quelle formation les travailleurs doivent avoir spécifiquement suivie</w:t>
      </w:r>
      <w:r w:rsidR="001B4635" w:rsidRPr="00CD0AF9">
        <w:rPr>
          <w:rFonts w:ascii="Calibri" w:hAnsi="Calibri" w:cs="Arial"/>
          <w:spacing w:val="-3"/>
          <w:sz w:val="22"/>
          <w:szCs w:val="22"/>
          <w:lang w:val="fr-BE"/>
        </w:rPr>
        <w:t>?</w:t>
      </w:r>
    </w:p>
    <w:p w:rsidR="00286B96" w:rsidRPr="00CD0AF9" w:rsidRDefault="00286B96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286B96" w:rsidRPr="00CD0AF9" w:rsidRDefault="00C94C92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En rapport avec les formations pour chercheurs d’emploi, Monsieur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Frank Van Dessel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de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Constructiv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a averti l’association du fait que, début mars, il est recruté auprès du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VDAB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un collaborateur qui s’emploiera à cet égard pour toute la Flandre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286B96" w:rsidRPr="00CD0AF9" w:rsidRDefault="00286B96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286B96" w:rsidRPr="00CD0AF9" w:rsidRDefault="00C94C92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En rapport avec la formation 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32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heures, il a été constaté que différentes organisations dispensent déjà cette formation. À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cet égard, Monsieur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Guy Coertjens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a mené un entretien avec Madame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Isabelle Simonet e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t avec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Kaartje Haelterman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de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Constructiv.</w:t>
      </w:r>
      <w:r w:rsidR="00247A3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Il n’est plus possible de retenir c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ette décision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Même l’homologue français de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Syntra (IFAPME)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a déjà une agréation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286B96" w:rsidRPr="00CD0AF9" w:rsidRDefault="00286B96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286B96" w:rsidRPr="00CD0AF9" w:rsidRDefault="00C94C92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Il est lancé un appel aux membres de l’ABD pour faire suivre une formation à leurs collaborateurs auprès de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Tecno Bouw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à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Geel. </w:t>
      </w:r>
      <w:r w:rsidR="00DF2B9A" w:rsidRPr="00CD0AF9">
        <w:rPr>
          <w:rFonts w:ascii="Calibri" w:hAnsi="Calibri" w:cs="Arial"/>
          <w:spacing w:val="-3"/>
          <w:sz w:val="22"/>
          <w:szCs w:val="22"/>
          <w:lang w:val="fr-BE"/>
        </w:rPr>
        <w:t>En effet, le danger est qu</w:t>
      </w:r>
      <w:r w:rsidR="00247A37" w:rsidRPr="00CD0AF9">
        <w:rPr>
          <w:rFonts w:ascii="Calibri" w:hAnsi="Calibri" w:cs="Arial"/>
          <w:spacing w:val="-3"/>
          <w:sz w:val="22"/>
          <w:szCs w:val="22"/>
          <w:lang w:val="fr-BE"/>
        </w:rPr>
        <w:t>’une fragmentation survienne</w:t>
      </w:r>
      <w:r w:rsidR="00DF2B9A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si d’autres formations que celles de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Tecno Bouw </w:t>
      </w:r>
      <w:r w:rsidR="00DF2B9A" w:rsidRPr="00CD0AF9">
        <w:rPr>
          <w:rFonts w:ascii="Calibri" w:hAnsi="Calibri" w:cs="Arial"/>
          <w:spacing w:val="-3"/>
          <w:sz w:val="22"/>
          <w:szCs w:val="22"/>
          <w:lang w:val="fr-BE"/>
        </w:rPr>
        <w:t>sont suivies auprès d’instances différentes</w:t>
      </w:r>
      <w:r w:rsidR="00286B9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9D3607" w:rsidRPr="00CD0AF9" w:rsidRDefault="009D3607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D3607" w:rsidRPr="00CD0AF9" w:rsidRDefault="00DF2B9A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On demandera toutefois, pour les entreprises qui sont très éloignées de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Tecno Bouw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à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Geel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, par ex. en Wallonie, d’examiner 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là-bas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si les formations ne peuvent pas être dispensées dans l’entreprise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Guy Coertjens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prendra contact avec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Tecno Bouw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à ce sujet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043EB2" w:rsidRPr="00CD0AF9" w:rsidRDefault="00043EB2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D3607" w:rsidRPr="00CD0AF9" w:rsidRDefault="00DF2B9A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À la prochaine assemblée générale, un représentant de la société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Vandeputte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sera invité à donner un aperçu de leurs services et des masques qu’ils peuvent offrir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Des tests “face fit” mobiles pourront aussi avoir lieu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9D3607" w:rsidRPr="00CD0AF9" w:rsidRDefault="009D3607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D3607" w:rsidRPr="00CD0AF9" w:rsidRDefault="009D3607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Tecno Bouw </w:t>
      </w:r>
      <w:r w:rsidR="00DF2B9A" w:rsidRPr="00CD0AF9">
        <w:rPr>
          <w:rFonts w:ascii="Calibri" w:hAnsi="Calibri" w:cs="Arial"/>
          <w:spacing w:val="-3"/>
          <w:sz w:val="22"/>
          <w:szCs w:val="22"/>
          <w:lang w:val="fr-BE"/>
        </w:rPr>
        <w:t>demande à l’association s’il existe un intérêt pour une formation sur</w:t>
      </w:r>
      <w:r w:rsidR="00CC48A4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le</w:t>
      </w:r>
      <w:r w:rsidR="00FD616C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note de calcul</w:t>
      </w:r>
      <w:r w:rsidR="00CC48A4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aéraulique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CC48A4" w:rsidRPr="00CD0AF9">
        <w:rPr>
          <w:rFonts w:ascii="Calibri" w:hAnsi="Calibri" w:cs="Arial"/>
          <w:spacing w:val="-3"/>
          <w:sz w:val="22"/>
          <w:szCs w:val="22"/>
          <w:lang w:val="fr-BE"/>
        </w:rPr>
        <w:t>Cette formation a été dispensée pour la dernière fois fin 2013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CC48A4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9D3607" w:rsidRPr="00CD0AF9" w:rsidRDefault="009D3607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043EB2" w:rsidRPr="00CD0AF9" w:rsidRDefault="009D3607" w:rsidP="00043EB2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>3</w:t>
      </w:r>
      <w:r w:rsidR="00043EB2"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043EB2"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BE1436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Groupe de travail</w:t>
      </w:r>
      <w:r w:rsidR="00043EB2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R</w:t>
      </w:r>
      <w:r w:rsidR="00BE1436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églementation </w:t>
      </w:r>
    </w:p>
    <w:p w:rsidR="009D3607" w:rsidRPr="00CD0AF9" w:rsidRDefault="009D3607" w:rsidP="00043EB2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lang w:val="fr-BE"/>
        </w:rPr>
      </w:pPr>
    </w:p>
    <w:p w:rsidR="009D3607" w:rsidRPr="00CD0AF9" w:rsidRDefault="00BE1436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Luk De Knijf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signale qu’il a réuni toutes les remarques qu’il a reçues des membres concernant le projet d’AR modifiant le titre 3 relatif à l’amiante du livre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VI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du code du bien-être au travail et qu’il les a transmises à Monsieur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Alain Jeger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qui, au nom des labos, siège dans le groupe de travail du Conseil supérieur pour la prévention et la protection au travail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9D3607" w:rsidRPr="00CD0AF9" w:rsidRDefault="009D3607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D3607" w:rsidRPr="00CD0AF9" w:rsidRDefault="00BE1436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Le secrétariat est prié de transmettre également cet aperçu aux membres de l’association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9D3607" w:rsidRPr="00CD0AF9" w:rsidRDefault="009D3607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B4635" w:rsidRPr="00CD0AF9" w:rsidRDefault="00BE1436" w:rsidP="00CC48A4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À ce jour, il n’y a pas eu de feed-back. Peut-être que cette matière </w:t>
      </w:r>
      <w:r w:rsidR="00C94C92" w:rsidRPr="00CD0AF9">
        <w:rPr>
          <w:rFonts w:ascii="Calibri" w:hAnsi="Calibri" w:cs="Arial"/>
          <w:spacing w:val="-3"/>
          <w:sz w:val="22"/>
          <w:szCs w:val="22"/>
          <w:lang w:val="fr-BE"/>
        </w:rPr>
        <w:t>est calme vu que nous sommes à la veille des élections et que le gouvernement est maintenant en affaires courantes. Il paraît que les syndicats s’opposent aussi au projet d’AR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1B4635" w:rsidRPr="00CD0AF9" w:rsidRDefault="001B4635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FD616C" w:rsidRPr="00CD0AF9" w:rsidRDefault="00FD616C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FD616C" w:rsidRPr="00CD0AF9" w:rsidRDefault="00FD616C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FD616C" w:rsidRPr="00CD0AF9" w:rsidRDefault="00FD616C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D3607" w:rsidRPr="00CD0AF9" w:rsidRDefault="00CC48A4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Monsieur 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Guy Coertjens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signale qu’il a reçu une demande de parler </w:t>
      </w:r>
      <w:r w:rsidR="00247A3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à une journée d’étude jeudi prochain,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devant</w:t>
      </w:r>
      <w:r w:rsidR="00E31F9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l’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>ACV</w:t>
      </w:r>
      <w:r w:rsidR="00E31F97" w:rsidRPr="00CD0AF9">
        <w:rPr>
          <w:rFonts w:ascii="Calibri" w:hAnsi="Calibri" w:cs="Arial"/>
          <w:spacing w:val="-3"/>
          <w:sz w:val="22"/>
          <w:szCs w:val="22"/>
          <w:lang w:val="fr-BE"/>
        </w:rPr>
        <w:t>. Monsieur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Guy Coertjens </w:t>
      </w:r>
      <w:r w:rsidR="00E31F97" w:rsidRPr="00CD0AF9">
        <w:rPr>
          <w:rFonts w:ascii="Calibri" w:hAnsi="Calibri" w:cs="Arial"/>
          <w:spacing w:val="-3"/>
          <w:sz w:val="22"/>
          <w:szCs w:val="22"/>
          <w:lang w:val="fr-BE"/>
        </w:rPr>
        <w:t>donnera un aperçu de la législation ainsi que des infos sur le facteur de protection avec les masques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E31F9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9D3607" w:rsidRPr="00CD0AF9" w:rsidRDefault="009D3607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D3607" w:rsidRPr="00CD0AF9" w:rsidRDefault="00E31F97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On demandera aussi au secrétariat du Conseil supérieur pour la prévention et la protection au travail si notre association peut être représentée dans ce groupe de travail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9D3607" w:rsidRPr="00CD0AF9" w:rsidRDefault="009D3607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D3607" w:rsidRPr="00CD0AF9" w:rsidRDefault="00E31F97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Luk De Knijf </w:t>
      </w:r>
      <w:r w:rsidR="00247A37" w:rsidRPr="00CD0AF9">
        <w:rPr>
          <w:rFonts w:ascii="Calibri" w:hAnsi="Calibri" w:cs="Arial"/>
          <w:spacing w:val="-3"/>
          <w:sz w:val="22"/>
          <w:szCs w:val="22"/>
          <w:lang w:val="fr-BE"/>
        </w:rPr>
        <w:t>reçoit des remerciements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pour les efforts fournis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9D3607" w:rsidRPr="00CD0AF9" w:rsidRDefault="009D3607" w:rsidP="00043EB2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lang w:val="fr-BE"/>
        </w:rPr>
      </w:pPr>
    </w:p>
    <w:p w:rsidR="00043EB2" w:rsidRPr="00CD0AF9" w:rsidRDefault="009D3607" w:rsidP="00043EB2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>4</w:t>
      </w:r>
      <w:r w:rsidR="00043EB2"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043EB2"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BE1436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Groupe de travail Déchets </w:t>
      </w:r>
    </w:p>
    <w:p w:rsidR="009D3607" w:rsidRPr="00CD0AF9" w:rsidRDefault="009D3607" w:rsidP="00043EB2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lang w:val="fr-BE"/>
        </w:rPr>
      </w:pPr>
    </w:p>
    <w:p w:rsidR="009D3607" w:rsidRPr="00CD0AF9" w:rsidRDefault="00BE1436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Dirk Vandekerkhof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signale qu’il y a eu une demande de l’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>OVAM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d’énumérer les livraisons de l’année précédente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9D3607" w:rsidRPr="00CD0AF9" w:rsidRDefault="009D3607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D3607" w:rsidRPr="00CD0AF9" w:rsidRDefault="00BE1436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Ensuite, la demande a aussi été élargie avec une demande des origines. L’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OVAM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entend lier cela à l’histoire de </w:t>
      </w:r>
      <w:r w:rsidR="009D360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Tracimat. </w:t>
      </w:r>
    </w:p>
    <w:p w:rsidR="00C36B78" w:rsidRPr="00CD0AF9" w:rsidRDefault="00C36B78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C36B78" w:rsidRPr="00CD0AF9" w:rsidRDefault="00BE1436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On n’a presque rien remarqué des contrôles annoncés du transport routier l’année passée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C36B78" w:rsidRPr="00CD0AF9" w:rsidRDefault="00C36B78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C36B78" w:rsidRPr="00CD0AF9" w:rsidRDefault="00BE1436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Ruben Gevaert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signale que l’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OVMB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n’est toujours pas opérationnelle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C36B78" w:rsidRPr="00CD0AF9" w:rsidRDefault="00C36B78" w:rsidP="009D3607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043EB2" w:rsidRPr="00CD0AF9" w:rsidRDefault="00C36B78" w:rsidP="00043EB2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>5</w:t>
      </w:r>
      <w:r w:rsidR="00043EB2"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043EB2"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9705C6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Groupe de travail RP</w:t>
      </w:r>
    </w:p>
    <w:p w:rsidR="00043EB2" w:rsidRPr="00CD0AF9" w:rsidRDefault="00043EB2" w:rsidP="00043EB2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lang w:val="fr-BE"/>
        </w:rPr>
      </w:pPr>
    </w:p>
    <w:p w:rsidR="00043EB2" w:rsidRPr="00CD0AF9" w:rsidRDefault="00043EB2" w:rsidP="00043EB2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9705C6" w:rsidRPr="00CD0AF9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Guy Coertjens </w:t>
      </w:r>
      <w:r w:rsidR="009705C6" w:rsidRPr="00CD0AF9">
        <w:rPr>
          <w:rFonts w:ascii="Calibri" w:hAnsi="Calibri" w:cs="Arial"/>
          <w:spacing w:val="-3"/>
          <w:sz w:val="22"/>
          <w:szCs w:val="22"/>
          <w:lang w:val="fr-BE"/>
        </w:rPr>
        <w:t>signale qu’il n’y a rien à mentionner à ce sujet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C36B78" w:rsidRPr="00CD0AF9" w:rsidRDefault="00C36B78" w:rsidP="00043EB2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C36B78" w:rsidRPr="00CD0AF9" w:rsidRDefault="00C36B78" w:rsidP="00043EB2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>6.</w:t>
      </w:r>
      <w:r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Transpar</w:t>
      </w:r>
      <w:r w:rsidR="009705C6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ence et approbation des prestations de</w:t>
      </w:r>
      <w:r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Guy Coertjens</w:t>
      </w:r>
    </w:p>
    <w:p w:rsidR="00C36B78" w:rsidRPr="00CD0AF9" w:rsidRDefault="00BE1436" w:rsidP="00C36B78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Déterminer qui, outre le</w:t>
      </w:r>
      <w:r w:rsidR="00C36B78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</w:t>
      </w:r>
      <w:r w:rsidR="00247A37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trésorier</w:t>
      </w:r>
      <w:r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, approuvera les prestations et factures correspondantes de</w:t>
      </w:r>
      <w:r w:rsidR="00C36B78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Guy Coertjens.</w:t>
      </w:r>
      <w:r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</w:t>
      </w:r>
    </w:p>
    <w:p w:rsidR="00C36B78" w:rsidRPr="00CD0AF9" w:rsidRDefault="00C36B78" w:rsidP="00C36B78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C36B78" w:rsidRPr="00CD0AF9" w:rsidRDefault="00BE1436" w:rsidP="00C36B78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À la réunion précédente, 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Guy Coertjens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a été élu </w:t>
      </w:r>
      <w:r w:rsidR="0046364C" w:rsidRPr="00CD0AF9">
        <w:rPr>
          <w:rFonts w:ascii="Calibri" w:hAnsi="Calibri" w:cs="Arial"/>
          <w:spacing w:val="-3"/>
          <w:sz w:val="22"/>
          <w:szCs w:val="22"/>
          <w:lang w:val="fr-BE"/>
        </w:rPr>
        <w:t>P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résident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C36B78" w:rsidRPr="00CD0AF9" w:rsidRDefault="00C36B78" w:rsidP="00C36B78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C36B78" w:rsidRPr="00CD0AF9" w:rsidRDefault="00BE1436" w:rsidP="00C36B78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Les missions actuelles de l’ABD à l’intention de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Guy Coertjens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ont la teneur suivante 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: </w:t>
      </w:r>
    </w:p>
    <w:p w:rsidR="00C36B78" w:rsidRPr="00CD0AF9" w:rsidRDefault="00C36B78" w:rsidP="00C36B78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C36B78" w:rsidRPr="00CD0AF9" w:rsidRDefault="00BE1436" w:rsidP="00C36B78">
      <w:pPr>
        <w:numPr>
          <w:ilvl w:val="0"/>
          <w:numId w:val="48"/>
        </w:num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rédiger les termes finaux </w:t>
      </w:r>
      <w:r w:rsidR="0046364C" w:rsidRPr="00CD0AF9">
        <w:rPr>
          <w:rFonts w:ascii="Calibri" w:hAnsi="Calibri" w:cs="Arial"/>
          <w:spacing w:val="-3"/>
          <w:sz w:val="22"/>
          <w:szCs w:val="22"/>
          <w:lang w:val="fr-BE"/>
        </w:rPr>
        <w:t>enleveur d’amiante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auprès de 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>Constructiv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>;</w:t>
      </w:r>
    </w:p>
    <w:p w:rsidR="00C36B78" w:rsidRPr="00CD0AF9" w:rsidRDefault="00BE1436" w:rsidP="00C36B78">
      <w:pPr>
        <w:numPr>
          <w:ilvl w:val="0"/>
          <w:numId w:val="48"/>
        </w:num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représenter l’ABD en tant que président lors des différentes activités 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>;</w:t>
      </w:r>
    </w:p>
    <w:p w:rsidR="00C36B78" w:rsidRPr="00CD0AF9" w:rsidRDefault="00BE1436" w:rsidP="00C36B78">
      <w:pPr>
        <w:numPr>
          <w:ilvl w:val="0"/>
          <w:numId w:val="48"/>
        </w:num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mise à jour du cours de base amiante </w:t>
      </w:r>
      <w:r w:rsidR="00247A37" w:rsidRPr="00CD0AF9">
        <w:rPr>
          <w:rFonts w:ascii="Calibri" w:hAnsi="Calibri" w:cs="Arial"/>
          <w:spacing w:val="-3"/>
          <w:sz w:val="22"/>
          <w:szCs w:val="22"/>
          <w:lang w:val="fr-BE"/>
        </w:rPr>
        <w:t>de l’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ABD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247A37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C36B78" w:rsidRPr="00CD0AF9" w:rsidRDefault="00C36B78" w:rsidP="00043EB2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C36B78" w:rsidRPr="00CD0AF9" w:rsidRDefault="00BE1436" w:rsidP="00C36B78">
      <w:pPr>
        <w:tabs>
          <w:tab w:val="left" w:pos="426"/>
        </w:tabs>
        <w:spacing w:line="240" w:lineRule="atLeast"/>
        <w:ind w:left="360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Pour ces trois missions, Monsieur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Guy Coertjens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facturera ses prestations à l’association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Luk De Knijf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approuvera en tant que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247A37" w:rsidRPr="00CD0AF9">
        <w:rPr>
          <w:rFonts w:ascii="Calibri" w:hAnsi="Calibri" w:cs="Arial"/>
          <w:spacing w:val="-3"/>
          <w:sz w:val="22"/>
          <w:szCs w:val="22"/>
          <w:lang w:val="fr-BE"/>
        </w:rPr>
        <w:t>trésorier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, avec Monsieur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Dirk Vandekerkhof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, les prestations et factures co</w:t>
      </w:r>
      <w:r w:rsidR="00247A37" w:rsidRPr="00CD0AF9">
        <w:rPr>
          <w:rFonts w:ascii="Calibri" w:hAnsi="Calibri" w:cs="Arial"/>
          <w:spacing w:val="-3"/>
          <w:sz w:val="22"/>
          <w:szCs w:val="22"/>
          <w:lang w:val="fr-BE"/>
        </w:rPr>
        <w:t>rrespondantes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de Monsieur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Guy Coertjens.</w:t>
      </w:r>
    </w:p>
    <w:p w:rsidR="00043EB2" w:rsidRPr="00CD0AF9" w:rsidRDefault="00C36B78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br w:type="page"/>
      </w:r>
    </w:p>
    <w:p w:rsidR="00C36B78" w:rsidRPr="00CD0AF9" w:rsidRDefault="00C36B78" w:rsidP="00043EB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F4766D" w:rsidRPr="00CD0AF9" w:rsidRDefault="00876CB1" w:rsidP="00144E09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>7</w:t>
      </w:r>
      <w:r w:rsidR="00144E09"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144E09" w:rsidRPr="00CD0AF9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9705C6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Divers, entre autres suivi de la correspondance </w:t>
      </w:r>
      <w:r w:rsidR="00C36B78" w:rsidRPr="00CD0AF9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:</w:t>
      </w:r>
    </w:p>
    <w:p w:rsidR="00C36B78" w:rsidRPr="00CD0AF9" w:rsidRDefault="00C36B78" w:rsidP="00144E09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C36B78" w:rsidRPr="00CD0AF9" w:rsidRDefault="00C36B78" w:rsidP="00C36B78">
      <w:pPr>
        <w:numPr>
          <w:ilvl w:val="0"/>
          <w:numId w:val="49"/>
        </w:numPr>
        <w:tabs>
          <w:tab w:val="left" w:pos="426"/>
        </w:tabs>
        <w:spacing w:line="240" w:lineRule="atLeast"/>
        <w:ind w:left="426" w:hanging="66"/>
        <w:rPr>
          <w:rFonts w:ascii="Calibri" w:hAnsi="Calibri" w:cs="Arial"/>
          <w:i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 </w:t>
      </w:r>
      <w:r w:rsidR="009705C6"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>désamiantage</w:t>
      </w:r>
      <w:r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 – contra</w:t>
      </w:r>
      <w:r w:rsidR="009705C6"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ts à durée déterminée </w:t>
      </w:r>
      <w:r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>;</w:t>
      </w:r>
    </w:p>
    <w:p w:rsidR="00C36B78" w:rsidRPr="00CD0AF9" w:rsidRDefault="009705C6" w:rsidP="00C36B78">
      <w:pPr>
        <w:numPr>
          <w:ilvl w:val="0"/>
          <w:numId w:val="49"/>
        </w:numPr>
        <w:tabs>
          <w:tab w:val="left" w:pos="426"/>
        </w:tabs>
        <w:spacing w:line="240" w:lineRule="atLeast"/>
        <w:ind w:left="426" w:hanging="66"/>
        <w:rPr>
          <w:rFonts w:ascii="Calibri" w:hAnsi="Calibri" w:cs="Arial"/>
          <w:i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 politique de </w:t>
      </w:r>
      <w:r w:rsidR="0046364C"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>réduction</w:t>
      </w:r>
      <w:r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 progressive de l’amiante : lettres adressées à des services wallons et bruxellois </w:t>
      </w:r>
      <w:r w:rsidR="00C36B78"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>;</w:t>
      </w:r>
    </w:p>
    <w:p w:rsidR="00C36B78" w:rsidRPr="00CD0AF9" w:rsidRDefault="00C36B78" w:rsidP="00C36B78">
      <w:pPr>
        <w:numPr>
          <w:ilvl w:val="0"/>
          <w:numId w:val="49"/>
        </w:numPr>
        <w:tabs>
          <w:tab w:val="left" w:pos="426"/>
        </w:tabs>
        <w:spacing w:line="240" w:lineRule="atLeast"/>
        <w:ind w:left="426" w:hanging="66"/>
        <w:rPr>
          <w:rFonts w:ascii="Calibri" w:hAnsi="Calibri" w:cs="Arial"/>
          <w:i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 </w:t>
      </w:r>
      <w:r w:rsidR="0046364C"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>m</w:t>
      </w:r>
      <w:r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>e</w:t>
      </w:r>
      <w:r w:rsidR="009705C6"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surage de la concentration d’amiante dans l’air </w:t>
      </w:r>
      <w:r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– </w:t>
      </w:r>
      <w:r w:rsidR="009705C6"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>adaptation de la norme</w:t>
      </w:r>
      <w:r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 NBN-T96-102/NBN-T93-103</w:t>
      </w:r>
      <w:r w:rsidR="009705C6"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 </w:t>
      </w:r>
      <w:r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>;</w:t>
      </w:r>
    </w:p>
    <w:p w:rsidR="00C36B78" w:rsidRPr="00CD0AF9" w:rsidRDefault="00C36B78" w:rsidP="00C36B78">
      <w:pPr>
        <w:numPr>
          <w:ilvl w:val="0"/>
          <w:numId w:val="49"/>
        </w:numPr>
        <w:tabs>
          <w:tab w:val="left" w:pos="426"/>
          <w:tab w:val="left" w:pos="6096"/>
        </w:tabs>
        <w:spacing w:line="240" w:lineRule="atLeast"/>
        <w:ind w:left="426" w:hanging="66"/>
        <w:rPr>
          <w:rFonts w:ascii="Calibri" w:hAnsi="Calibri" w:cs="Arial"/>
          <w:i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 BIM – IBEG</w:t>
      </w:r>
      <w:r w:rsidR="009705C6"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 </w:t>
      </w:r>
      <w:r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: </w:t>
      </w:r>
      <w:r w:rsidR="009705C6" w:rsidRPr="00CD0AF9">
        <w:rPr>
          <w:rFonts w:ascii="Calibri" w:hAnsi="Calibri" w:cs="Arial"/>
          <w:i/>
          <w:spacing w:val="-3"/>
          <w:sz w:val="22"/>
          <w:szCs w:val="22"/>
          <w:lang w:val="fr-BE"/>
        </w:rPr>
        <w:t xml:space="preserve">lettres d’information </w:t>
      </w:r>
    </w:p>
    <w:p w:rsidR="00876CB1" w:rsidRPr="00CD0AF9" w:rsidRDefault="00876CB1" w:rsidP="00144E09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C36B78" w:rsidRPr="00CD0AF9" w:rsidRDefault="009705C6" w:rsidP="00C36B78">
      <w:pPr>
        <w:tabs>
          <w:tab w:val="left" w:pos="426"/>
        </w:tabs>
        <w:spacing w:line="240" w:lineRule="atLeast"/>
        <w:ind w:left="360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Wim Bogaert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signale que le secrétariat n’a pas encore reçu de réponse concernant ces quatre points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C36B78" w:rsidRPr="00CD0AF9" w:rsidRDefault="00C36B78" w:rsidP="00C36B78">
      <w:pPr>
        <w:tabs>
          <w:tab w:val="left" w:pos="426"/>
        </w:tabs>
        <w:spacing w:line="240" w:lineRule="atLeast"/>
        <w:ind w:left="36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C36B78" w:rsidRPr="00CD0AF9" w:rsidRDefault="009705C6" w:rsidP="00C36B78">
      <w:pPr>
        <w:tabs>
          <w:tab w:val="left" w:pos="426"/>
        </w:tabs>
        <w:spacing w:line="240" w:lineRule="atLeast"/>
        <w:ind w:left="360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En rapport avec le dossier plan incliné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de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Ronquière</w:t>
      </w:r>
      <w:r w:rsidR="00E42975" w:rsidRPr="00CD0AF9">
        <w:rPr>
          <w:rFonts w:ascii="Calibri" w:hAnsi="Calibri" w:cs="Arial"/>
          <w:spacing w:val="-3"/>
          <w:sz w:val="22"/>
          <w:szCs w:val="22"/>
          <w:lang w:val="fr-BE"/>
        </w:rPr>
        <w:t>s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, Monsieur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Serge Jacquemin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a promis qu’il préparera une réponse à la lettre de Monsieur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Alain Soetens. 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Cela aura aussi lieu en concertation avec un inspecteur du SPF Emploi et avec Monsieur</w:t>
      </w:r>
      <w:r w:rsidR="00C36B78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 Philip Hella. </w:t>
      </w:r>
    </w:p>
    <w:p w:rsidR="00C36B78" w:rsidRPr="00CD0AF9" w:rsidRDefault="00C36B78" w:rsidP="00144E09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C36B78" w:rsidRPr="00CD0AF9" w:rsidRDefault="00C36B78" w:rsidP="00144E09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C36B78" w:rsidRPr="00CD0AF9" w:rsidRDefault="00C36B78" w:rsidP="00144E09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876CB1" w:rsidRPr="00CD0AF9" w:rsidRDefault="00876CB1" w:rsidP="00876CB1">
      <w:pPr>
        <w:tabs>
          <w:tab w:val="left" w:pos="426"/>
        </w:tabs>
        <w:spacing w:line="240" w:lineRule="atLeast"/>
        <w:ind w:left="420" w:hanging="4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876CB1" w:rsidRPr="00CD0AF9" w:rsidRDefault="00876CB1" w:rsidP="00AF2952">
      <w:pPr>
        <w:tabs>
          <w:tab w:val="left" w:pos="426"/>
        </w:tabs>
        <w:spacing w:line="240" w:lineRule="atLeast"/>
        <w:ind w:left="4320" w:hanging="420"/>
        <w:rPr>
          <w:rFonts w:ascii="Calibri" w:hAnsi="Calibri" w:cs="Arial"/>
          <w:spacing w:val="-3"/>
          <w:sz w:val="22"/>
          <w:szCs w:val="22"/>
          <w:lang w:val="fr-BE"/>
        </w:rPr>
      </w:pP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9705C6" w:rsidRPr="00CD0AF9">
        <w:rPr>
          <w:rFonts w:ascii="Calibri" w:hAnsi="Calibri" w:cs="Arial"/>
          <w:spacing w:val="-3"/>
          <w:sz w:val="22"/>
          <w:szCs w:val="22"/>
          <w:lang w:val="fr-BE"/>
        </w:rPr>
        <w:t xml:space="preserve">Vu qu’il n’y a plus d’autres points à discuter, le </w:t>
      </w:r>
      <w:r w:rsidR="0046364C" w:rsidRPr="00CD0AF9">
        <w:rPr>
          <w:rFonts w:ascii="Calibri" w:hAnsi="Calibri" w:cs="Arial"/>
          <w:spacing w:val="-3"/>
          <w:sz w:val="22"/>
          <w:szCs w:val="22"/>
          <w:lang w:val="fr-BE"/>
        </w:rPr>
        <w:t>p</w:t>
      </w:r>
      <w:r w:rsidR="009705C6" w:rsidRPr="00CD0AF9">
        <w:rPr>
          <w:rFonts w:ascii="Calibri" w:hAnsi="Calibri" w:cs="Arial"/>
          <w:spacing w:val="-3"/>
          <w:sz w:val="22"/>
          <w:szCs w:val="22"/>
          <w:lang w:val="fr-BE"/>
        </w:rPr>
        <w:t>résident lève la réunion</w:t>
      </w:r>
      <w:r w:rsidRPr="00CD0AF9">
        <w:rPr>
          <w:rFonts w:ascii="Calibri" w:hAnsi="Calibri" w:cs="Arial"/>
          <w:spacing w:val="-3"/>
          <w:sz w:val="22"/>
          <w:szCs w:val="22"/>
          <w:lang w:val="fr-BE"/>
        </w:rPr>
        <w:t>.</w:t>
      </w:r>
    </w:p>
    <w:sectPr w:rsidR="00876CB1" w:rsidRPr="00CD0A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05" w:rsidRDefault="00B65905">
      <w:pPr>
        <w:spacing w:line="20" w:lineRule="exact"/>
        <w:rPr>
          <w:sz w:val="20"/>
        </w:rPr>
      </w:pPr>
    </w:p>
  </w:endnote>
  <w:endnote w:type="continuationSeparator" w:id="0">
    <w:p w:rsidR="00B65905" w:rsidRDefault="00B65905">
      <w:r>
        <w:rPr>
          <w:sz w:val="20"/>
        </w:rPr>
        <w:t xml:space="preserve"> </w:t>
      </w:r>
    </w:p>
  </w:endnote>
  <w:endnote w:type="continuationNotice" w:id="1">
    <w:p w:rsidR="00B65905" w:rsidRDefault="00B65905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E3" w:rsidRDefault="000F2AE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F2AE3" w:rsidRDefault="000F2AE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E3" w:rsidRDefault="000F2AE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730B9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0F2AE3" w:rsidRDefault="000F2AE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23" w:rsidRDefault="00805D23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05" w:rsidRDefault="00B65905">
      <w:r>
        <w:rPr>
          <w:sz w:val="20"/>
        </w:rPr>
        <w:separator/>
      </w:r>
    </w:p>
  </w:footnote>
  <w:footnote w:type="continuationSeparator" w:id="0">
    <w:p w:rsidR="00B65905" w:rsidRDefault="00B6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E3" w:rsidRDefault="00A52216">
    <w:pPr>
      <w:pStyle w:val="Koptekst"/>
    </w:pPr>
    <w:r>
      <w:rPr>
        <w:noProof/>
        <w:lang w:val="nl-BE" w:eastAsia="nl-BE"/>
      </w:rPr>
      <w:drawing>
        <wp:inline distT="0" distB="0" distL="0" distR="0">
          <wp:extent cx="822960" cy="975360"/>
          <wp:effectExtent l="0" t="0" r="0" b="0"/>
          <wp:docPr id="1" name="Afbeelding 1" descr="Logo V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E3" w:rsidRPr="00BC11F0" w:rsidRDefault="00A52216" w:rsidP="00BC11F0">
    <w:pPr>
      <w:pStyle w:val="Koptekst"/>
    </w:pPr>
    <w:r>
      <w:rPr>
        <w:noProof/>
        <w:lang w:val="nl-BE" w:eastAsia="nl-BE"/>
      </w:rPr>
      <w:drawing>
        <wp:inline distT="0" distB="0" distL="0" distR="0">
          <wp:extent cx="769620" cy="929640"/>
          <wp:effectExtent l="0" t="0" r="0" b="0"/>
          <wp:docPr id="2" name="Afbeelding 2" descr="logo V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517"/>
    <w:multiLevelType w:val="hybridMultilevel"/>
    <w:tmpl w:val="34B2140A"/>
    <w:lvl w:ilvl="0" w:tplc="F04C37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0156"/>
    <w:multiLevelType w:val="hybridMultilevel"/>
    <w:tmpl w:val="A85699BA"/>
    <w:lvl w:ilvl="0" w:tplc="9FF05A18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5A2364"/>
    <w:multiLevelType w:val="hybridMultilevel"/>
    <w:tmpl w:val="C2607B6C"/>
    <w:lvl w:ilvl="0" w:tplc="026C23A4">
      <w:start w:val="4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3244DD"/>
    <w:multiLevelType w:val="hybridMultilevel"/>
    <w:tmpl w:val="05201DCE"/>
    <w:lvl w:ilvl="0" w:tplc="600AE5C2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9808A1"/>
    <w:multiLevelType w:val="hybridMultilevel"/>
    <w:tmpl w:val="D4963B76"/>
    <w:lvl w:ilvl="0" w:tplc="49103AD2">
      <w:start w:val="4"/>
      <w:numFmt w:val="bullet"/>
      <w:lvlText w:val="-"/>
      <w:lvlJc w:val="left"/>
      <w:pPr>
        <w:ind w:left="78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C76FF4"/>
    <w:multiLevelType w:val="hybridMultilevel"/>
    <w:tmpl w:val="667067F8"/>
    <w:lvl w:ilvl="0" w:tplc="A97A37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8265D"/>
    <w:multiLevelType w:val="hybridMultilevel"/>
    <w:tmpl w:val="4A92595E"/>
    <w:lvl w:ilvl="0" w:tplc="D23CEF12">
      <w:start w:val="3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D1C1496"/>
    <w:multiLevelType w:val="hybridMultilevel"/>
    <w:tmpl w:val="B6FC78CA"/>
    <w:lvl w:ilvl="0" w:tplc="7ED2BAB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D4D6A5F"/>
    <w:multiLevelType w:val="hybridMultilevel"/>
    <w:tmpl w:val="C2921044"/>
    <w:lvl w:ilvl="0" w:tplc="387AF18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D14E9"/>
    <w:multiLevelType w:val="hybridMultilevel"/>
    <w:tmpl w:val="F2449BC6"/>
    <w:lvl w:ilvl="0" w:tplc="A476CB5A">
      <w:start w:val="4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22375AA"/>
    <w:multiLevelType w:val="hybridMultilevel"/>
    <w:tmpl w:val="CE48558A"/>
    <w:lvl w:ilvl="0" w:tplc="375AD9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84308"/>
    <w:multiLevelType w:val="hybridMultilevel"/>
    <w:tmpl w:val="00948FF8"/>
    <w:lvl w:ilvl="0" w:tplc="AF60905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6404365"/>
    <w:multiLevelType w:val="hybridMultilevel"/>
    <w:tmpl w:val="BFEA1C22"/>
    <w:lvl w:ilvl="0" w:tplc="A09881CA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7E03051"/>
    <w:multiLevelType w:val="hybridMultilevel"/>
    <w:tmpl w:val="62247588"/>
    <w:lvl w:ilvl="0" w:tplc="BD981372">
      <w:start w:val="395"/>
      <w:numFmt w:val="bullet"/>
      <w:lvlText w:val="-"/>
      <w:lvlJc w:val="left"/>
      <w:pPr>
        <w:ind w:left="78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91913AB"/>
    <w:multiLevelType w:val="hybridMultilevel"/>
    <w:tmpl w:val="F4AC0522"/>
    <w:lvl w:ilvl="0" w:tplc="7A660682">
      <w:start w:val="6"/>
      <w:numFmt w:val="bullet"/>
      <w:lvlText w:val="-"/>
      <w:lvlJc w:val="left"/>
      <w:pPr>
        <w:ind w:left="78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B041937"/>
    <w:multiLevelType w:val="hybridMultilevel"/>
    <w:tmpl w:val="763C5770"/>
    <w:lvl w:ilvl="0" w:tplc="7532A4FA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0910B87"/>
    <w:multiLevelType w:val="hybridMultilevel"/>
    <w:tmpl w:val="E6889BC0"/>
    <w:lvl w:ilvl="0" w:tplc="BA8E4E5E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14935C4"/>
    <w:multiLevelType w:val="hybridMultilevel"/>
    <w:tmpl w:val="A1D883D2"/>
    <w:lvl w:ilvl="0" w:tplc="30F6B9BA">
      <w:start w:val="6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27D4609"/>
    <w:multiLevelType w:val="hybridMultilevel"/>
    <w:tmpl w:val="A38E31CA"/>
    <w:lvl w:ilvl="0" w:tplc="84D2D0CC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21974"/>
    <w:multiLevelType w:val="hybridMultilevel"/>
    <w:tmpl w:val="88B651F0"/>
    <w:lvl w:ilvl="0" w:tplc="2C82BC54">
      <w:start w:val="5"/>
      <w:numFmt w:val="bullet"/>
      <w:lvlText w:val="-"/>
      <w:lvlJc w:val="left"/>
      <w:pPr>
        <w:ind w:left="78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558522C"/>
    <w:multiLevelType w:val="hybridMultilevel"/>
    <w:tmpl w:val="59E88682"/>
    <w:lvl w:ilvl="0" w:tplc="523083D0">
      <w:start w:val="4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E467CDA"/>
    <w:multiLevelType w:val="hybridMultilevel"/>
    <w:tmpl w:val="C7442B82"/>
    <w:lvl w:ilvl="0" w:tplc="515251E8">
      <w:start w:val="5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7404E"/>
    <w:multiLevelType w:val="hybridMultilevel"/>
    <w:tmpl w:val="1CB822D8"/>
    <w:lvl w:ilvl="0" w:tplc="81F8735C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8170EC4"/>
    <w:multiLevelType w:val="hybridMultilevel"/>
    <w:tmpl w:val="37DC7C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0500E">
      <w:start w:val="1"/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54943E">
      <w:start w:val="1"/>
      <w:numFmt w:val="bullet"/>
      <w:lvlText w:val=""/>
      <w:lvlJc w:val="left"/>
      <w:pPr>
        <w:tabs>
          <w:tab w:val="num" w:pos="4845"/>
        </w:tabs>
        <w:ind w:left="4845" w:hanging="705"/>
      </w:pPr>
      <w:rPr>
        <w:rFonts w:ascii="Symbol" w:eastAsia="Times New Roman" w:hAnsi="Symbol" w:cs="Times New Roman" w:hint="default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227B2">
      <w:numFmt w:val="bullet"/>
      <w:lvlText w:val=""/>
      <w:lvlJc w:val="left"/>
      <w:pPr>
        <w:ind w:left="5760" w:hanging="360"/>
      </w:pPr>
      <w:rPr>
        <w:rFonts w:ascii="Wingdings" w:eastAsia="MS Mincho" w:hAnsi="Wingdings" w:cs="Times New Roman" w:hint="default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1B3C27"/>
    <w:multiLevelType w:val="hybridMultilevel"/>
    <w:tmpl w:val="CC9624D0"/>
    <w:lvl w:ilvl="0" w:tplc="80E0AD6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5F1E"/>
    <w:multiLevelType w:val="hybridMultilevel"/>
    <w:tmpl w:val="B74C5050"/>
    <w:lvl w:ilvl="0" w:tplc="A2506FD4">
      <w:start w:val="2"/>
      <w:numFmt w:val="bullet"/>
      <w:lvlText w:val=""/>
      <w:lvlJc w:val="left"/>
      <w:pPr>
        <w:ind w:left="1998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6" w15:restartNumberingAfterBreak="0">
    <w:nsid w:val="470C679D"/>
    <w:multiLevelType w:val="hybridMultilevel"/>
    <w:tmpl w:val="8A5C897A"/>
    <w:lvl w:ilvl="0" w:tplc="5E64B6DC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7873D8B"/>
    <w:multiLevelType w:val="hybridMultilevel"/>
    <w:tmpl w:val="BF56FF88"/>
    <w:lvl w:ilvl="0" w:tplc="32B49514">
      <w:start w:val="4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80F213F"/>
    <w:multiLevelType w:val="hybridMultilevel"/>
    <w:tmpl w:val="EBAE111C"/>
    <w:lvl w:ilvl="0" w:tplc="74229BD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97B47DC"/>
    <w:multiLevelType w:val="hybridMultilevel"/>
    <w:tmpl w:val="347CC1A0"/>
    <w:lvl w:ilvl="0" w:tplc="B7744C0E">
      <w:start w:val="1"/>
      <w:numFmt w:val="upperLetter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0" w15:restartNumberingAfterBreak="0">
    <w:nsid w:val="4C646F77"/>
    <w:multiLevelType w:val="hybridMultilevel"/>
    <w:tmpl w:val="10C6BABE"/>
    <w:lvl w:ilvl="0" w:tplc="A4365C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D0F721A"/>
    <w:multiLevelType w:val="hybridMultilevel"/>
    <w:tmpl w:val="3CD63CC4"/>
    <w:lvl w:ilvl="0" w:tplc="574EC162">
      <w:start w:val="9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E402C1E"/>
    <w:multiLevelType w:val="hybridMultilevel"/>
    <w:tmpl w:val="9C1C7CCC"/>
    <w:lvl w:ilvl="0" w:tplc="92B6C2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03F02"/>
    <w:multiLevelType w:val="hybridMultilevel"/>
    <w:tmpl w:val="BCCEB5A0"/>
    <w:lvl w:ilvl="0" w:tplc="7BDE9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11A0744"/>
    <w:multiLevelType w:val="hybridMultilevel"/>
    <w:tmpl w:val="B1C2CCD2"/>
    <w:lvl w:ilvl="0" w:tplc="2C9EFC3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C87037"/>
    <w:multiLevelType w:val="hybridMultilevel"/>
    <w:tmpl w:val="C17643B6"/>
    <w:lvl w:ilvl="0" w:tplc="7E9E169C">
      <w:start w:val="5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57D24ED7"/>
    <w:multiLevelType w:val="hybridMultilevel"/>
    <w:tmpl w:val="AF6C69C0"/>
    <w:lvl w:ilvl="0" w:tplc="1C3439B8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8E03FF0"/>
    <w:multiLevelType w:val="hybridMultilevel"/>
    <w:tmpl w:val="DA126FE6"/>
    <w:lvl w:ilvl="0" w:tplc="079C464A">
      <w:start w:val="2"/>
      <w:numFmt w:val="bullet"/>
      <w:lvlText w:val="-"/>
      <w:lvlJc w:val="left"/>
      <w:pPr>
        <w:ind w:left="78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B980DBA"/>
    <w:multiLevelType w:val="hybridMultilevel"/>
    <w:tmpl w:val="AE2EA43C"/>
    <w:lvl w:ilvl="0" w:tplc="561AAF90">
      <w:start w:val="2000"/>
      <w:numFmt w:val="bullet"/>
      <w:lvlText w:val=""/>
      <w:lvlJc w:val="left"/>
      <w:pPr>
        <w:ind w:left="3771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8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531" w:hanging="360"/>
      </w:pPr>
      <w:rPr>
        <w:rFonts w:ascii="Wingdings" w:hAnsi="Wingdings" w:hint="default"/>
      </w:rPr>
    </w:lvl>
  </w:abstractNum>
  <w:abstractNum w:abstractNumId="39" w15:restartNumberingAfterBreak="0">
    <w:nsid w:val="5BE34E09"/>
    <w:multiLevelType w:val="hybridMultilevel"/>
    <w:tmpl w:val="714AB0A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60161"/>
    <w:multiLevelType w:val="hybridMultilevel"/>
    <w:tmpl w:val="235E4084"/>
    <w:lvl w:ilvl="0" w:tplc="509259A2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9E03A6"/>
    <w:multiLevelType w:val="hybridMultilevel"/>
    <w:tmpl w:val="A11C3550"/>
    <w:lvl w:ilvl="0" w:tplc="300A7DF4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69E54C52"/>
    <w:multiLevelType w:val="hybridMultilevel"/>
    <w:tmpl w:val="370AC660"/>
    <w:lvl w:ilvl="0" w:tplc="733E9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6DAA7291"/>
    <w:multiLevelType w:val="hybridMultilevel"/>
    <w:tmpl w:val="65C6CCBC"/>
    <w:lvl w:ilvl="0" w:tplc="D78466F6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DCA1B8A"/>
    <w:multiLevelType w:val="hybridMultilevel"/>
    <w:tmpl w:val="CA20C38E"/>
    <w:lvl w:ilvl="0" w:tplc="07C2EEB8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06806A5"/>
    <w:multiLevelType w:val="hybridMultilevel"/>
    <w:tmpl w:val="AD029B9E"/>
    <w:lvl w:ilvl="0" w:tplc="E39C7AB4">
      <w:start w:val="10"/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7164F3B"/>
    <w:multiLevelType w:val="hybridMultilevel"/>
    <w:tmpl w:val="FBB26AE8"/>
    <w:lvl w:ilvl="0" w:tplc="47D4E796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Arial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D50DDB"/>
    <w:multiLevelType w:val="hybridMultilevel"/>
    <w:tmpl w:val="1CF67B68"/>
    <w:lvl w:ilvl="0" w:tplc="A7FE5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F4C6923"/>
    <w:multiLevelType w:val="hybridMultilevel"/>
    <w:tmpl w:val="300A69BE"/>
    <w:lvl w:ilvl="0" w:tplc="511AACF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3"/>
  </w:num>
  <w:num w:numId="5">
    <w:abstractNumId w:val="32"/>
  </w:num>
  <w:num w:numId="6">
    <w:abstractNumId w:val="36"/>
  </w:num>
  <w:num w:numId="7">
    <w:abstractNumId w:val="15"/>
  </w:num>
  <w:num w:numId="8">
    <w:abstractNumId w:val="46"/>
  </w:num>
  <w:num w:numId="9">
    <w:abstractNumId w:val="42"/>
  </w:num>
  <w:num w:numId="10">
    <w:abstractNumId w:val="29"/>
  </w:num>
  <w:num w:numId="11">
    <w:abstractNumId w:val="35"/>
  </w:num>
  <w:num w:numId="12">
    <w:abstractNumId w:val="43"/>
  </w:num>
  <w:num w:numId="13">
    <w:abstractNumId w:val="31"/>
  </w:num>
  <w:num w:numId="14">
    <w:abstractNumId w:val="47"/>
  </w:num>
  <w:num w:numId="15">
    <w:abstractNumId w:val="30"/>
  </w:num>
  <w:num w:numId="16">
    <w:abstractNumId w:val="6"/>
  </w:num>
  <w:num w:numId="17">
    <w:abstractNumId w:val="19"/>
  </w:num>
  <w:num w:numId="18">
    <w:abstractNumId w:val="23"/>
  </w:num>
  <w:num w:numId="19">
    <w:abstractNumId w:val="12"/>
  </w:num>
  <w:num w:numId="20">
    <w:abstractNumId w:val="37"/>
  </w:num>
  <w:num w:numId="21">
    <w:abstractNumId w:val="18"/>
  </w:num>
  <w:num w:numId="22">
    <w:abstractNumId w:val="38"/>
  </w:num>
  <w:num w:numId="23">
    <w:abstractNumId w:val="13"/>
  </w:num>
  <w:num w:numId="24">
    <w:abstractNumId w:val="39"/>
  </w:num>
  <w:num w:numId="25">
    <w:abstractNumId w:val="0"/>
  </w:num>
  <w:num w:numId="26">
    <w:abstractNumId w:val="16"/>
  </w:num>
  <w:num w:numId="27">
    <w:abstractNumId w:val="33"/>
  </w:num>
  <w:num w:numId="28">
    <w:abstractNumId w:val="2"/>
  </w:num>
  <w:num w:numId="29">
    <w:abstractNumId w:val="44"/>
  </w:num>
  <w:num w:numId="30">
    <w:abstractNumId w:val="21"/>
  </w:num>
  <w:num w:numId="31">
    <w:abstractNumId w:val="27"/>
  </w:num>
  <w:num w:numId="32">
    <w:abstractNumId w:val="20"/>
  </w:num>
  <w:num w:numId="33">
    <w:abstractNumId w:val="4"/>
  </w:num>
  <w:num w:numId="34">
    <w:abstractNumId w:val="10"/>
  </w:num>
  <w:num w:numId="35">
    <w:abstractNumId w:val="28"/>
  </w:num>
  <w:num w:numId="36">
    <w:abstractNumId w:val="41"/>
  </w:num>
  <w:num w:numId="37">
    <w:abstractNumId w:val="40"/>
  </w:num>
  <w:num w:numId="38">
    <w:abstractNumId w:val="25"/>
  </w:num>
  <w:num w:numId="39">
    <w:abstractNumId w:val="22"/>
  </w:num>
  <w:num w:numId="40">
    <w:abstractNumId w:val="8"/>
  </w:num>
  <w:num w:numId="41">
    <w:abstractNumId w:val="9"/>
  </w:num>
  <w:num w:numId="42">
    <w:abstractNumId w:val="11"/>
  </w:num>
  <w:num w:numId="43">
    <w:abstractNumId w:val="14"/>
  </w:num>
  <w:num w:numId="44">
    <w:abstractNumId w:val="48"/>
  </w:num>
  <w:num w:numId="45">
    <w:abstractNumId w:val="45"/>
  </w:num>
  <w:num w:numId="46">
    <w:abstractNumId w:val="26"/>
  </w:num>
  <w:num w:numId="47">
    <w:abstractNumId w:val="7"/>
  </w:num>
  <w:num w:numId="48">
    <w:abstractNumId w:val="2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31"/>
    <w:rsid w:val="00005EAC"/>
    <w:rsid w:val="000072DF"/>
    <w:rsid w:val="000139CD"/>
    <w:rsid w:val="000255D0"/>
    <w:rsid w:val="000322F4"/>
    <w:rsid w:val="00043CBD"/>
    <w:rsid w:val="00043EB2"/>
    <w:rsid w:val="00044C9D"/>
    <w:rsid w:val="000501AB"/>
    <w:rsid w:val="00051245"/>
    <w:rsid w:val="0007078C"/>
    <w:rsid w:val="00072E68"/>
    <w:rsid w:val="000742C6"/>
    <w:rsid w:val="0008307C"/>
    <w:rsid w:val="000834F4"/>
    <w:rsid w:val="00093E89"/>
    <w:rsid w:val="00094949"/>
    <w:rsid w:val="00094A3C"/>
    <w:rsid w:val="00097570"/>
    <w:rsid w:val="00097A98"/>
    <w:rsid w:val="000A0148"/>
    <w:rsid w:val="000A1C9B"/>
    <w:rsid w:val="000B4954"/>
    <w:rsid w:val="000C1250"/>
    <w:rsid w:val="000C3FAD"/>
    <w:rsid w:val="000C4A07"/>
    <w:rsid w:val="000E29F4"/>
    <w:rsid w:val="000E615A"/>
    <w:rsid w:val="000E6545"/>
    <w:rsid w:val="000F0122"/>
    <w:rsid w:val="000F2AE3"/>
    <w:rsid w:val="000F59D5"/>
    <w:rsid w:val="000F6F1C"/>
    <w:rsid w:val="00100CE0"/>
    <w:rsid w:val="00103B53"/>
    <w:rsid w:val="0011006B"/>
    <w:rsid w:val="00113974"/>
    <w:rsid w:val="0011514D"/>
    <w:rsid w:val="0012356E"/>
    <w:rsid w:val="00123ADB"/>
    <w:rsid w:val="0013178E"/>
    <w:rsid w:val="001327C3"/>
    <w:rsid w:val="00144A8B"/>
    <w:rsid w:val="00144E09"/>
    <w:rsid w:val="001450E4"/>
    <w:rsid w:val="00146CC7"/>
    <w:rsid w:val="00154411"/>
    <w:rsid w:val="00156C46"/>
    <w:rsid w:val="00160D6E"/>
    <w:rsid w:val="0016271A"/>
    <w:rsid w:val="001749CA"/>
    <w:rsid w:val="00174FBB"/>
    <w:rsid w:val="00176ED5"/>
    <w:rsid w:val="00182ACF"/>
    <w:rsid w:val="001868BF"/>
    <w:rsid w:val="001879B4"/>
    <w:rsid w:val="001930C0"/>
    <w:rsid w:val="001968DE"/>
    <w:rsid w:val="001A294C"/>
    <w:rsid w:val="001A3D67"/>
    <w:rsid w:val="001A47A8"/>
    <w:rsid w:val="001A7366"/>
    <w:rsid w:val="001B0525"/>
    <w:rsid w:val="001B1B7C"/>
    <w:rsid w:val="001B4635"/>
    <w:rsid w:val="001B6C91"/>
    <w:rsid w:val="001C02B2"/>
    <w:rsid w:val="001C0553"/>
    <w:rsid w:val="001C4077"/>
    <w:rsid w:val="001C45FA"/>
    <w:rsid w:val="001D09CA"/>
    <w:rsid w:val="001D498E"/>
    <w:rsid w:val="001D5803"/>
    <w:rsid w:val="001D6FD1"/>
    <w:rsid w:val="001E1C4C"/>
    <w:rsid w:val="001E3A3F"/>
    <w:rsid w:val="001E4481"/>
    <w:rsid w:val="001E5822"/>
    <w:rsid w:val="001E68C2"/>
    <w:rsid w:val="001F6658"/>
    <w:rsid w:val="0020666A"/>
    <w:rsid w:val="002067D8"/>
    <w:rsid w:val="00207C7F"/>
    <w:rsid w:val="00215707"/>
    <w:rsid w:val="00225505"/>
    <w:rsid w:val="00230213"/>
    <w:rsid w:val="00233D88"/>
    <w:rsid w:val="00243A98"/>
    <w:rsid w:val="00247785"/>
    <w:rsid w:val="00247A37"/>
    <w:rsid w:val="002504A6"/>
    <w:rsid w:val="002539D8"/>
    <w:rsid w:val="0025480F"/>
    <w:rsid w:val="00262B91"/>
    <w:rsid w:val="0026467F"/>
    <w:rsid w:val="00265B52"/>
    <w:rsid w:val="002718AA"/>
    <w:rsid w:val="002730ED"/>
    <w:rsid w:val="0027324E"/>
    <w:rsid w:val="00273EB5"/>
    <w:rsid w:val="00286B96"/>
    <w:rsid w:val="0029149D"/>
    <w:rsid w:val="002916A5"/>
    <w:rsid w:val="002927E3"/>
    <w:rsid w:val="002A1A92"/>
    <w:rsid w:val="002A5E40"/>
    <w:rsid w:val="002B3FB9"/>
    <w:rsid w:val="002B7A13"/>
    <w:rsid w:val="002C03DD"/>
    <w:rsid w:val="002C2E63"/>
    <w:rsid w:val="002C30AA"/>
    <w:rsid w:val="002D42DA"/>
    <w:rsid w:val="002E2D02"/>
    <w:rsid w:val="002F0AB4"/>
    <w:rsid w:val="002F1236"/>
    <w:rsid w:val="002F2D51"/>
    <w:rsid w:val="002F3C55"/>
    <w:rsid w:val="002F66C6"/>
    <w:rsid w:val="002F6D3F"/>
    <w:rsid w:val="00300A36"/>
    <w:rsid w:val="003075BC"/>
    <w:rsid w:val="0031391B"/>
    <w:rsid w:val="00314017"/>
    <w:rsid w:val="00315E9D"/>
    <w:rsid w:val="0032438B"/>
    <w:rsid w:val="003313BC"/>
    <w:rsid w:val="00331447"/>
    <w:rsid w:val="00333321"/>
    <w:rsid w:val="00335F7A"/>
    <w:rsid w:val="003470B6"/>
    <w:rsid w:val="003500BB"/>
    <w:rsid w:val="0035108D"/>
    <w:rsid w:val="00351E08"/>
    <w:rsid w:val="00351E48"/>
    <w:rsid w:val="0035379E"/>
    <w:rsid w:val="003554CE"/>
    <w:rsid w:val="00360233"/>
    <w:rsid w:val="003614E4"/>
    <w:rsid w:val="003727CA"/>
    <w:rsid w:val="003741D6"/>
    <w:rsid w:val="00376966"/>
    <w:rsid w:val="003801D7"/>
    <w:rsid w:val="00382827"/>
    <w:rsid w:val="00386757"/>
    <w:rsid w:val="003A4C67"/>
    <w:rsid w:val="003A5DFB"/>
    <w:rsid w:val="003B1E71"/>
    <w:rsid w:val="003B6318"/>
    <w:rsid w:val="003C34F0"/>
    <w:rsid w:val="003C3D63"/>
    <w:rsid w:val="003C7459"/>
    <w:rsid w:val="003C768C"/>
    <w:rsid w:val="003C7906"/>
    <w:rsid w:val="003C79CC"/>
    <w:rsid w:val="003D026A"/>
    <w:rsid w:val="003D2DF3"/>
    <w:rsid w:val="003D5249"/>
    <w:rsid w:val="003E3E73"/>
    <w:rsid w:val="003E5FD4"/>
    <w:rsid w:val="003F024D"/>
    <w:rsid w:val="003F1DB3"/>
    <w:rsid w:val="003F21D3"/>
    <w:rsid w:val="003F285E"/>
    <w:rsid w:val="003F2F66"/>
    <w:rsid w:val="003F3A1F"/>
    <w:rsid w:val="003F41B2"/>
    <w:rsid w:val="003F46B2"/>
    <w:rsid w:val="003F5098"/>
    <w:rsid w:val="00403E12"/>
    <w:rsid w:val="00407783"/>
    <w:rsid w:val="00413CD2"/>
    <w:rsid w:val="004143DB"/>
    <w:rsid w:val="00414DC6"/>
    <w:rsid w:val="00426AF5"/>
    <w:rsid w:val="00427519"/>
    <w:rsid w:val="0043015A"/>
    <w:rsid w:val="00435103"/>
    <w:rsid w:val="0044164D"/>
    <w:rsid w:val="00444D2A"/>
    <w:rsid w:val="0045184D"/>
    <w:rsid w:val="00452F93"/>
    <w:rsid w:val="00453858"/>
    <w:rsid w:val="00457552"/>
    <w:rsid w:val="00457B33"/>
    <w:rsid w:val="0046364C"/>
    <w:rsid w:val="00472B44"/>
    <w:rsid w:val="00484485"/>
    <w:rsid w:val="00496E0B"/>
    <w:rsid w:val="004A4115"/>
    <w:rsid w:val="004A7383"/>
    <w:rsid w:val="004A7511"/>
    <w:rsid w:val="004B3209"/>
    <w:rsid w:val="004B3704"/>
    <w:rsid w:val="004B3B10"/>
    <w:rsid w:val="004B48C1"/>
    <w:rsid w:val="004B6D86"/>
    <w:rsid w:val="004C7CC6"/>
    <w:rsid w:val="004D3022"/>
    <w:rsid w:val="004D59F8"/>
    <w:rsid w:val="004D798D"/>
    <w:rsid w:val="004E54A9"/>
    <w:rsid w:val="004F06E5"/>
    <w:rsid w:val="004F367F"/>
    <w:rsid w:val="004F473C"/>
    <w:rsid w:val="004F7529"/>
    <w:rsid w:val="005014ED"/>
    <w:rsid w:val="00502812"/>
    <w:rsid w:val="005102A2"/>
    <w:rsid w:val="00515627"/>
    <w:rsid w:val="0051784C"/>
    <w:rsid w:val="00517F9F"/>
    <w:rsid w:val="00530C39"/>
    <w:rsid w:val="00537AEE"/>
    <w:rsid w:val="0054279B"/>
    <w:rsid w:val="00562B28"/>
    <w:rsid w:val="005636BD"/>
    <w:rsid w:val="00564B14"/>
    <w:rsid w:val="00586701"/>
    <w:rsid w:val="005927CB"/>
    <w:rsid w:val="00594C3B"/>
    <w:rsid w:val="00596EDD"/>
    <w:rsid w:val="005A196F"/>
    <w:rsid w:val="005A223C"/>
    <w:rsid w:val="005A25D2"/>
    <w:rsid w:val="005A37A9"/>
    <w:rsid w:val="005A4ED8"/>
    <w:rsid w:val="005B1BEC"/>
    <w:rsid w:val="005B344D"/>
    <w:rsid w:val="005B3ACA"/>
    <w:rsid w:val="005D130D"/>
    <w:rsid w:val="005D3802"/>
    <w:rsid w:val="005D51B6"/>
    <w:rsid w:val="005D6643"/>
    <w:rsid w:val="005D6C16"/>
    <w:rsid w:val="005E1606"/>
    <w:rsid w:val="005F3CD9"/>
    <w:rsid w:val="005F4FE1"/>
    <w:rsid w:val="005F533D"/>
    <w:rsid w:val="00604768"/>
    <w:rsid w:val="006065E0"/>
    <w:rsid w:val="0061000B"/>
    <w:rsid w:val="00610FA5"/>
    <w:rsid w:val="00611369"/>
    <w:rsid w:val="006151AA"/>
    <w:rsid w:val="00622DB6"/>
    <w:rsid w:val="006244CE"/>
    <w:rsid w:val="00626DAD"/>
    <w:rsid w:val="00634359"/>
    <w:rsid w:val="00640771"/>
    <w:rsid w:val="006410BF"/>
    <w:rsid w:val="006510CC"/>
    <w:rsid w:val="00653244"/>
    <w:rsid w:val="00657A59"/>
    <w:rsid w:val="00657EFF"/>
    <w:rsid w:val="0066101E"/>
    <w:rsid w:val="00661760"/>
    <w:rsid w:val="00665CEC"/>
    <w:rsid w:val="006662F8"/>
    <w:rsid w:val="00680E73"/>
    <w:rsid w:val="00682478"/>
    <w:rsid w:val="0068339E"/>
    <w:rsid w:val="00686E29"/>
    <w:rsid w:val="00691D61"/>
    <w:rsid w:val="00695A09"/>
    <w:rsid w:val="00697167"/>
    <w:rsid w:val="00697A65"/>
    <w:rsid w:val="006B7D32"/>
    <w:rsid w:val="006C030B"/>
    <w:rsid w:val="006C06F3"/>
    <w:rsid w:val="006C258D"/>
    <w:rsid w:val="006C479D"/>
    <w:rsid w:val="006C6FC5"/>
    <w:rsid w:val="006C78E1"/>
    <w:rsid w:val="006D1309"/>
    <w:rsid w:val="006D7002"/>
    <w:rsid w:val="006E5350"/>
    <w:rsid w:val="006E7478"/>
    <w:rsid w:val="006F1AAF"/>
    <w:rsid w:val="006F6A2D"/>
    <w:rsid w:val="006F7374"/>
    <w:rsid w:val="007064A5"/>
    <w:rsid w:val="00713ABE"/>
    <w:rsid w:val="00724B24"/>
    <w:rsid w:val="00726469"/>
    <w:rsid w:val="007330FC"/>
    <w:rsid w:val="00742EC6"/>
    <w:rsid w:val="00744945"/>
    <w:rsid w:val="00753AC4"/>
    <w:rsid w:val="00754D7C"/>
    <w:rsid w:val="007654FB"/>
    <w:rsid w:val="00765B3A"/>
    <w:rsid w:val="0077028E"/>
    <w:rsid w:val="007831F6"/>
    <w:rsid w:val="0078492B"/>
    <w:rsid w:val="0078729A"/>
    <w:rsid w:val="00791114"/>
    <w:rsid w:val="00792D28"/>
    <w:rsid w:val="00793605"/>
    <w:rsid w:val="007949AC"/>
    <w:rsid w:val="00796E95"/>
    <w:rsid w:val="007A0C69"/>
    <w:rsid w:val="007A0E84"/>
    <w:rsid w:val="007A411E"/>
    <w:rsid w:val="007A57C8"/>
    <w:rsid w:val="007B6A90"/>
    <w:rsid w:val="007C1F29"/>
    <w:rsid w:val="007C1FF0"/>
    <w:rsid w:val="007C545B"/>
    <w:rsid w:val="007D07F4"/>
    <w:rsid w:val="007D0C52"/>
    <w:rsid w:val="007E6AF8"/>
    <w:rsid w:val="00802774"/>
    <w:rsid w:val="00805D23"/>
    <w:rsid w:val="00820112"/>
    <w:rsid w:val="00822954"/>
    <w:rsid w:val="00825113"/>
    <w:rsid w:val="0083023F"/>
    <w:rsid w:val="00833F8F"/>
    <w:rsid w:val="00841735"/>
    <w:rsid w:val="00841C0A"/>
    <w:rsid w:val="00855B51"/>
    <w:rsid w:val="008627D2"/>
    <w:rsid w:val="008638E4"/>
    <w:rsid w:val="008730B9"/>
    <w:rsid w:val="008758DB"/>
    <w:rsid w:val="00876CB1"/>
    <w:rsid w:val="00892373"/>
    <w:rsid w:val="00892964"/>
    <w:rsid w:val="008A29D6"/>
    <w:rsid w:val="008A6274"/>
    <w:rsid w:val="008B3612"/>
    <w:rsid w:val="008B672B"/>
    <w:rsid w:val="008B7921"/>
    <w:rsid w:val="008C3AA3"/>
    <w:rsid w:val="008C77F5"/>
    <w:rsid w:val="008D0AF7"/>
    <w:rsid w:val="008D1691"/>
    <w:rsid w:val="008E3531"/>
    <w:rsid w:val="008E5813"/>
    <w:rsid w:val="008E6560"/>
    <w:rsid w:val="008F166C"/>
    <w:rsid w:val="008F4A22"/>
    <w:rsid w:val="00903862"/>
    <w:rsid w:val="00904100"/>
    <w:rsid w:val="0090503B"/>
    <w:rsid w:val="0091701C"/>
    <w:rsid w:val="00921CBF"/>
    <w:rsid w:val="00924779"/>
    <w:rsid w:val="00925BB1"/>
    <w:rsid w:val="00927EB8"/>
    <w:rsid w:val="00935174"/>
    <w:rsid w:val="0093794E"/>
    <w:rsid w:val="009420F4"/>
    <w:rsid w:val="00944439"/>
    <w:rsid w:val="00945584"/>
    <w:rsid w:val="00947266"/>
    <w:rsid w:val="009533FC"/>
    <w:rsid w:val="00953B53"/>
    <w:rsid w:val="009665E3"/>
    <w:rsid w:val="009705C6"/>
    <w:rsid w:val="00974FD8"/>
    <w:rsid w:val="00977762"/>
    <w:rsid w:val="00982030"/>
    <w:rsid w:val="009872A7"/>
    <w:rsid w:val="009940AB"/>
    <w:rsid w:val="009953D4"/>
    <w:rsid w:val="0099603C"/>
    <w:rsid w:val="009A3CE9"/>
    <w:rsid w:val="009A6322"/>
    <w:rsid w:val="009B12EE"/>
    <w:rsid w:val="009B27DE"/>
    <w:rsid w:val="009B5111"/>
    <w:rsid w:val="009C218A"/>
    <w:rsid w:val="009C290C"/>
    <w:rsid w:val="009C6C92"/>
    <w:rsid w:val="009D087E"/>
    <w:rsid w:val="009D3607"/>
    <w:rsid w:val="009F3E6F"/>
    <w:rsid w:val="009F5FA6"/>
    <w:rsid w:val="00A00133"/>
    <w:rsid w:val="00A0145E"/>
    <w:rsid w:val="00A02EEF"/>
    <w:rsid w:val="00A04B9E"/>
    <w:rsid w:val="00A065E2"/>
    <w:rsid w:val="00A079C4"/>
    <w:rsid w:val="00A262CB"/>
    <w:rsid w:val="00A373DC"/>
    <w:rsid w:val="00A52216"/>
    <w:rsid w:val="00A629D6"/>
    <w:rsid w:val="00A65EC1"/>
    <w:rsid w:val="00A67832"/>
    <w:rsid w:val="00A70370"/>
    <w:rsid w:val="00A76A9D"/>
    <w:rsid w:val="00A7715A"/>
    <w:rsid w:val="00A846A5"/>
    <w:rsid w:val="00A87DE8"/>
    <w:rsid w:val="00AA1FAF"/>
    <w:rsid w:val="00AA21B4"/>
    <w:rsid w:val="00AB2789"/>
    <w:rsid w:val="00AB27BA"/>
    <w:rsid w:val="00AB2822"/>
    <w:rsid w:val="00AB6409"/>
    <w:rsid w:val="00AB7888"/>
    <w:rsid w:val="00AC621F"/>
    <w:rsid w:val="00AD0EED"/>
    <w:rsid w:val="00AD2307"/>
    <w:rsid w:val="00AD6BC4"/>
    <w:rsid w:val="00AE0EC2"/>
    <w:rsid w:val="00AE3205"/>
    <w:rsid w:val="00AE44F9"/>
    <w:rsid w:val="00AE4F14"/>
    <w:rsid w:val="00AF2952"/>
    <w:rsid w:val="00B00590"/>
    <w:rsid w:val="00B01047"/>
    <w:rsid w:val="00B048EC"/>
    <w:rsid w:val="00B05694"/>
    <w:rsid w:val="00B13F7D"/>
    <w:rsid w:val="00B149D8"/>
    <w:rsid w:val="00B15BAF"/>
    <w:rsid w:val="00B15EEF"/>
    <w:rsid w:val="00B26A4D"/>
    <w:rsid w:val="00B336F6"/>
    <w:rsid w:val="00B40EC0"/>
    <w:rsid w:val="00B42811"/>
    <w:rsid w:val="00B434EB"/>
    <w:rsid w:val="00B43E52"/>
    <w:rsid w:val="00B53CB4"/>
    <w:rsid w:val="00B6380D"/>
    <w:rsid w:val="00B63A7F"/>
    <w:rsid w:val="00B65905"/>
    <w:rsid w:val="00B76969"/>
    <w:rsid w:val="00B76FD9"/>
    <w:rsid w:val="00B77A78"/>
    <w:rsid w:val="00B80FF8"/>
    <w:rsid w:val="00B81725"/>
    <w:rsid w:val="00B84FC1"/>
    <w:rsid w:val="00B852D2"/>
    <w:rsid w:val="00B9204C"/>
    <w:rsid w:val="00B92449"/>
    <w:rsid w:val="00B97A34"/>
    <w:rsid w:val="00BA0153"/>
    <w:rsid w:val="00BA0AF9"/>
    <w:rsid w:val="00BA3DDE"/>
    <w:rsid w:val="00BA5A2F"/>
    <w:rsid w:val="00BA66B6"/>
    <w:rsid w:val="00BA7911"/>
    <w:rsid w:val="00BB0B3E"/>
    <w:rsid w:val="00BB5865"/>
    <w:rsid w:val="00BB7519"/>
    <w:rsid w:val="00BC11F0"/>
    <w:rsid w:val="00BC17FC"/>
    <w:rsid w:val="00BC2326"/>
    <w:rsid w:val="00BC2F28"/>
    <w:rsid w:val="00BC670C"/>
    <w:rsid w:val="00BE1436"/>
    <w:rsid w:val="00BE5010"/>
    <w:rsid w:val="00BE6F1C"/>
    <w:rsid w:val="00BF0879"/>
    <w:rsid w:val="00BF1A55"/>
    <w:rsid w:val="00BF4C0B"/>
    <w:rsid w:val="00BF7B50"/>
    <w:rsid w:val="00C0255B"/>
    <w:rsid w:val="00C03C0D"/>
    <w:rsid w:val="00C0738F"/>
    <w:rsid w:val="00C10082"/>
    <w:rsid w:val="00C21DC1"/>
    <w:rsid w:val="00C24FF8"/>
    <w:rsid w:val="00C27D46"/>
    <w:rsid w:val="00C36B78"/>
    <w:rsid w:val="00C4037C"/>
    <w:rsid w:val="00C4200E"/>
    <w:rsid w:val="00C426E8"/>
    <w:rsid w:val="00C42F8F"/>
    <w:rsid w:val="00C451DE"/>
    <w:rsid w:val="00C461EE"/>
    <w:rsid w:val="00C46E43"/>
    <w:rsid w:val="00C529CE"/>
    <w:rsid w:val="00C552B4"/>
    <w:rsid w:val="00C56584"/>
    <w:rsid w:val="00C61701"/>
    <w:rsid w:val="00C648A8"/>
    <w:rsid w:val="00C64D84"/>
    <w:rsid w:val="00C8307C"/>
    <w:rsid w:val="00C85502"/>
    <w:rsid w:val="00C92A85"/>
    <w:rsid w:val="00C94C92"/>
    <w:rsid w:val="00C96231"/>
    <w:rsid w:val="00C97A87"/>
    <w:rsid w:val="00CA19BD"/>
    <w:rsid w:val="00CA50EF"/>
    <w:rsid w:val="00CB2880"/>
    <w:rsid w:val="00CB2CD8"/>
    <w:rsid w:val="00CC205A"/>
    <w:rsid w:val="00CC3F59"/>
    <w:rsid w:val="00CC48A4"/>
    <w:rsid w:val="00CC7FBB"/>
    <w:rsid w:val="00CD0AF9"/>
    <w:rsid w:val="00CD1D8F"/>
    <w:rsid w:val="00CD2EB5"/>
    <w:rsid w:val="00CD6E74"/>
    <w:rsid w:val="00CE02C2"/>
    <w:rsid w:val="00CE492E"/>
    <w:rsid w:val="00CF1E09"/>
    <w:rsid w:val="00CF6BAE"/>
    <w:rsid w:val="00D00027"/>
    <w:rsid w:val="00D029A0"/>
    <w:rsid w:val="00D0488C"/>
    <w:rsid w:val="00D07080"/>
    <w:rsid w:val="00D10532"/>
    <w:rsid w:val="00D21412"/>
    <w:rsid w:val="00D21BB6"/>
    <w:rsid w:val="00D24A3F"/>
    <w:rsid w:val="00D3150A"/>
    <w:rsid w:val="00D347BF"/>
    <w:rsid w:val="00D34F04"/>
    <w:rsid w:val="00D3524B"/>
    <w:rsid w:val="00D52A01"/>
    <w:rsid w:val="00D620B8"/>
    <w:rsid w:val="00D7061C"/>
    <w:rsid w:val="00D71251"/>
    <w:rsid w:val="00D7611F"/>
    <w:rsid w:val="00D81397"/>
    <w:rsid w:val="00D8713D"/>
    <w:rsid w:val="00D9034F"/>
    <w:rsid w:val="00D91391"/>
    <w:rsid w:val="00D92F4F"/>
    <w:rsid w:val="00D962B0"/>
    <w:rsid w:val="00DA26AB"/>
    <w:rsid w:val="00DA527A"/>
    <w:rsid w:val="00DA6B15"/>
    <w:rsid w:val="00DB45E4"/>
    <w:rsid w:val="00DB4C0C"/>
    <w:rsid w:val="00DB5676"/>
    <w:rsid w:val="00DC2879"/>
    <w:rsid w:val="00DC4D04"/>
    <w:rsid w:val="00DD1211"/>
    <w:rsid w:val="00DD55DA"/>
    <w:rsid w:val="00DE4522"/>
    <w:rsid w:val="00DE50E4"/>
    <w:rsid w:val="00DE5469"/>
    <w:rsid w:val="00DF2B9A"/>
    <w:rsid w:val="00DF7C18"/>
    <w:rsid w:val="00E10840"/>
    <w:rsid w:val="00E13BCA"/>
    <w:rsid w:val="00E269C9"/>
    <w:rsid w:val="00E31F97"/>
    <w:rsid w:val="00E322E7"/>
    <w:rsid w:val="00E34A0E"/>
    <w:rsid w:val="00E37FB0"/>
    <w:rsid w:val="00E42975"/>
    <w:rsid w:val="00E42CB0"/>
    <w:rsid w:val="00E45B07"/>
    <w:rsid w:val="00E46ADD"/>
    <w:rsid w:val="00E5525D"/>
    <w:rsid w:val="00E56023"/>
    <w:rsid w:val="00E57063"/>
    <w:rsid w:val="00E626C1"/>
    <w:rsid w:val="00E6543F"/>
    <w:rsid w:val="00E70071"/>
    <w:rsid w:val="00E71428"/>
    <w:rsid w:val="00E718F3"/>
    <w:rsid w:val="00E72CDE"/>
    <w:rsid w:val="00E76738"/>
    <w:rsid w:val="00E76A58"/>
    <w:rsid w:val="00E805E3"/>
    <w:rsid w:val="00E80FEB"/>
    <w:rsid w:val="00E8596C"/>
    <w:rsid w:val="00E85C31"/>
    <w:rsid w:val="00E9077E"/>
    <w:rsid w:val="00EA0FBB"/>
    <w:rsid w:val="00EB11E6"/>
    <w:rsid w:val="00EC1509"/>
    <w:rsid w:val="00EC2DBA"/>
    <w:rsid w:val="00EC7EA0"/>
    <w:rsid w:val="00ED2514"/>
    <w:rsid w:val="00EF21B3"/>
    <w:rsid w:val="00EF2A61"/>
    <w:rsid w:val="00EF429A"/>
    <w:rsid w:val="00EF5CB0"/>
    <w:rsid w:val="00F006E7"/>
    <w:rsid w:val="00F016D9"/>
    <w:rsid w:val="00F01A4C"/>
    <w:rsid w:val="00F07639"/>
    <w:rsid w:val="00F078A2"/>
    <w:rsid w:val="00F2031C"/>
    <w:rsid w:val="00F20411"/>
    <w:rsid w:val="00F22300"/>
    <w:rsid w:val="00F25F82"/>
    <w:rsid w:val="00F3389C"/>
    <w:rsid w:val="00F43653"/>
    <w:rsid w:val="00F44B65"/>
    <w:rsid w:val="00F4766D"/>
    <w:rsid w:val="00F56704"/>
    <w:rsid w:val="00F61734"/>
    <w:rsid w:val="00F61C41"/>
    <w:rsid w:val="00F64D1B"/>
    <w:rsid w:val="00F72909"/>
    <w:rsid w:val="00F72E25"/>
    <w:rsid w:val="00F76C49"/>
    <w:rsid w:val="00F811F8"/>
    <w:rsid w:val="00F84A41"/>
    <w:rsid w:val="00F8544F"/>
    <w:rsid w:val="00F85A6D"/>
    <w:rsid w:val="00F8665B"/>
    <w:rsid w:val="00FA2632"/>
    <w:rsid w:val="00FB1B28"/>
    <w:rsid w:val="00FB30B5"/>
    <w:rsid w:val="00FD02E2"/>
    <w:rsid w:val="00FD4E4F"/>
    <w:rsid w:val="00FD616C"/>
    <w:rsid w:val="00FD7537"/>
    <w:rsid w:val="00FE0673"/>
    <w:rsid w:val="00FE2467"/>
    <w:rsid w:val="00FE45ED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96BF53-F5FA-471E-9C43-61516786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Tms Rmn 12pt" w:hAnsi="Tms Rmn 12pt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line="240" w:lineRule="atLeast"/>
      <w:jc w:val="center"/>
      <w:outlineLvl w:val="0"/>
    </w:pPr>
    <w:rPr>
      <w:rFonts w:ascii="Arial" w:hAnsi="Arial" w:cs="Arial"/>
      <w:b/>
      <w:bCs/>
      <w:spacing w:val="-3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</w:tabs>
      <w:spacing w:line="240" w:lineRule="atLeast"/>
      <w:jc w:val="both"/>
      <w:outlineLvl w:val="1"/>
    </w:pPr>
    <w:rPr>
      <w:rFonts w:ascii="Arial" w:hAnsi="Arial" w:cs="Arial"/>
      <w:b/>
      <w:bCs/>
      <w:spacing w:val="-3"/>
      <w:sz w:val="22"/>
      <w:u w:val="single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sz w:val="20"/>
    </w:rPr>
  </w:style>
  <w:style w:type="character" w:customStyle="1" w:styleId="EquationCaption">
    <w:name w:val="_Equation Caption"/>
  </w:style>
  <w:style w:type="paragraph" w:styleId="Plattetekst">
    <w:name w:val="Body Text"/>
    <w:basedOn w:val="Standaard"/>
    <w:pPr>
      <w:tabs>
        <w:tab w:val="left" w:pos="-1440"/>
        <w:tab w:val="left" w:pos="-720"/>
        <w:tab w:val="left" w:pos="0"/>
      </w:tabs>
      <w:spacing w:line="240" w:lineRule="atLeast"/>
      <w:jc w:val="both"/>
    </w:pPr>
    <w:rPr>
      <w:rFonts w:ascii="Arial" w:hAnsi="Arial" w:cs="Arial"/>
      <w:spacing w:val="-3"/>
    </w:rPr>
  </w:style>
  <w:style w:type="paragraph" w:styleId="Plattetekstinspringen">
    <w:name w:val="Body Text Indent"/>
    <w:basedOn w:val="Standaard"/>
    <w:pPr>
      <w:tabs>
        <w:tab w:val="left" w:pos="-1440"/>
        <w:tab w:val="left" w:pos="-720"/>
        <w:tab w:val="left" w:pos="0"/>
      </w:tabs>
      <w:spacing w:line="240" w:lineRule="atLeast"/>
      <w:ind w:hanging="11"/>
      <w:jc w:val="both"/>
    </w:pPr>
    <w:rPr>
      <w:rFonts w:ascii="Arial" w:hAnsi="Arial" w:cs="Arial"/>
      <w:spacing w:val="-3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inspringen2">
    <w:name w:val="Body Text Indent 2"/>
    <w:basedOn w:val="Standaard"/>
    <w:pPr>
      <w:tabs>
        <w:tab w:val="left" w:pos="-1440"/>
        <w:tab w:val="left" w:pos="-720"/>
        <w:tab w:val="left" w:pos="0"/>
        <w:tab w:val="left" w:pos="426"/>
        <w:tab w:val="left" w:pos="982"/>
        <w:tab w:val="left" w:pos="1440"/>
      </w:tabs>
      <w:spacing w:line="240" w:lineRule="atLeast"/>
      <w:ind w:left="720"/>
      <w:jc w:val="both"/>
    </w:pPr>
    <w:rPr>
      <w:rFonts w:ascii="Arial" w:hAnsi="Arial" w:cs="Arial"/>
      <w:spacing w:val="-3"/>
      <w:sz w:val="22"/>
    </w:rPr>
  </w:style>
  <w:style w:type="paragraph" w:styleId="Plattetekstinspringen3">
    <w:name w:val="Body Text Indent 3"/>
    <w:basedOn w:val="Standaard"/>
    <w:pPr>
      <w:tabs>
        <w:tab w:val="left" w:pos="-1440"/>
        <w:tab w:val="left" w:pos="-720"/>
        <w:tab w:val="left" w:pos="0"/>
        <w:tab w:val="left" w:pos="426"/>
        <w:tab w:val="left" w:pos="982"/>
        <w:tab w:val="left" w:pos="1440"/>
      </w:tabs>
      <w:spacing w:line="240" w:lineRule="atLeast"/>
      <w:ind w:left="426"/>
      <w:jc w:val="both"/>
    </w:pPr>
    <w:rPr>
      <w:rFonts w:ascii="Arial" w:hAnsi="Arial" w:cs="Arial"/>
      <w:spacing w:val="-3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D871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53D4"/>
    <w:pPr>
      <w:ind w:left="708"/>
    </w:pPr>
  </w:style>
  <w:style w:type="character" w:styleId="GevolgdeHyperlink">
    <w:name w:val="FollowedHyperlink"/>
    <w:rsid w:val="008D0A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F68ECC4A6BB45AE5EC9D6865A8A17" ma:contentTypeVersion="2" ma:contentTypeDescription="Een nieuw document maken." ma:contentTypeScope="" ma:versionID="0b83b12950ce2561caefbd1b98685a5b">
  <xsd:schema xmlns:xsd="http://www.w3.org/2001/XMLSchema" xmlns:xs="http://www.w3.org/2001/XMLSchema" xmlns:p="http://schemas.microsoft.com/office/2006/metadata/properties" xmlns:ns2="b6882ab0-f52c-4fe9-82d9-3d620c3920b8" targetNamespace="http://schemas.microsoft.com/office/2006/metadata/properties" ma:root="true" ma:fieldsID="74123fbf76572f8eddf416a51313fe14" ns2:_="">
    <xsd:import namespace="b6882ab0-f52c-4fe9-82d9-3d620c3920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82ab0-f52c-4fe9-82d9-3d620c392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6448-44E5-4E5F-9F5F-B0621AC33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AC9141-ED5E-4226-BC8E-34D81A9FF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E63DC-18D4-452D-B44E-6B40AC687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82ab0-f52c-4fe9-82d9-3d620c392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18168-98FF-417A-B909-7666B11F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confederatiebouw1903FR</vt:lpstr>
      <vt:lpstr>Verslag over de bestuursvergadering van dinsdag 6 juni 2000</vt:lpstr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confederatiebouw1903FR</dc:title>
  <dc:subject/>
  <dc:creator>Pooters Vertaalbureau</dc:creator>
  <cp:keywords/>
  <dc:description/>
  <cp:lastModifiedBy>Kristin</cp:lastModifiedBy>
  <cp:revision>3</cp:revision>
  <cp:lastPrinted>2019-03-04T09:10:00Z</cp:lastPrinted>
  <dcterms:created xsi:type="dcterms:W3CDTF">2019-03-07T09:06:00Z</dcterms:created>
  <dcterms:modified xsi:type="dcterms:W3CDTF">2019-03-07T09:06:00Z</dcterms:modified>
</cp:coreProperties>
</file>